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DA" w:rsidRPr="00F522DA" w:rsidRDefault="00F522DA" w:rsidP="00F522DA">
      <w:pPr>
        <w:shd w:val="clear" w:color="auto" w:fill="FFFFFF"/>
        <w:spacing w:after="75" w:line="330" w:lineRule="atLeast"/>
        <w:outlineLvl w:val="0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F522DA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Федеральный закон Российской Федерации от 24 июля 1998 г. N 124-ФЗ</w:t>
      </w:r>
    </w:p>
    <w:p w:rsidR="00F522DA" w:rsidRPr="00F522DA" w:rsidRDefault="00F522DA" w:rsidP="00F522DA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F522DA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"Об основных гарантиях прав ребенка в Российской Федерации"</w:t>
      </w:r>
      <w:r w:rsidRPr="00F522DA">
        <w:rPr>
          <w:rFonts w:ascii="PT Serif" w:eastAsia="Times New Roman" w:hAnsi="PT Serif" w:cs="Tahoma"/>
          <w:color w:val="373737"/>
          <w:sz w:val="23"/>
          <w:lang w:eastAsia="ru-RU"/>
        </w:rPr>
        <w:t> </w:t>
      </w:r>
      <w:hyperlink r:id="rId4" w:anchor="comments" w:history="1">
        <w:r w:rsidRPr="00F522DA">
          <w:rPr>
            <w:rFonts w:ascii="Tahoma" w:eastAsia="Times New Roman" w:hAnsi="Tahoma" w:cs="Tahoma"/>
            <w:color w:val="FFFFFF"/>
            <w:sz w:val="14"/>
            <w:lang w:eastAsia="ru-RU"/>
          </w:rPr>
          <w:t>0</w:t>
        </w:r>
      </w:hyperlink>
    </w:p>
    <w:p w:rsidR="00F522DA" w:rsidRPr="00F522DA" w:rsidRDefault="00F522DA" w:rsidP="00F522D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F522DA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F522DA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F522DA">
        <w:rPr>
          <w:rFonts w:ascii="Arial" w:eastAsia="Times New Roman" w:hAnsi="Arial" w:cs="Arial"/>
          <w:color w:val="B5B5B5"/>
          <w:sz w:val="17"/>
          <w:lang w:eastAsia="ru-RU"/>
        </w:rPr>
        <w:t>Вступает в силу:</w:t>
      </w:r>
      <w:r w:rsidRPr="00F522DA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5 августа 1998 г.</w:t>
      </w:r>
    </w:p>
    <w:p w:rsidR="00F522DA" w:rsidRPr="00F522DA" w:rsidRDefault="00F522DA" w:rsidP="00F522DA">
      <w:pPr>
        <w:shd w:val="clear" w:color="auto" w:fill="FFFFFF"/>
        <w:spacing w:before="240" w:after="240" w:line="270" w:lineRule="atLeast"/>
        <w:ind w:firstLine="284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proofErr w:type="gramStart"/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Принят Государственной Думой 3 июля 1998 года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  <w:t>Одобрен Советом Федерации 9 июля 1998 года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(в ред. Федеральных законов от 20.07.2000 N 103-ФЗ, от 22.08.2004</w:t>
      </w:r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lang w:eastAsia="ru-RU"/>
        </w:rPr>
        <w:t> </w:t>
      </w:r>
      <w:hyperlink r:id="rId5" w:tgtFrame="_blank" w:history="1">
        <w:r w:rsidRPr="00F522DA">
          <w:rPr>
            <w:rFonts w:ascii="Times New Roman" w:eastAsia="Times New Roman" w:hAnsi="Times New Roman" w:cs="Times New Roman"/>
            <w:i/>
            <w:iCs/>
            <w:color w:val="344A64"/>
            <w:sz w:val="21"/>
            <w:u w:val="single"/>
            <w:lang w:eastAsia="ru-RU"/>
          </w:rPr>
          <w:t>N 122-ФЗ</w:t>
        </w:r>
      </w:hyperlink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, от 21.12.2004</w:t>
      </w:r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lang w:eastAsia="ru-RU"/>
        </w:rPr>
        <w:t> </w:t>
      </w:r>
      <w:hyperlink r:id="rId6" w:tgtFrame="_blank" w:history="1">
        <w:r w:rsidRPr="00F522DA">
          <w:rPr>
            <w:rFonts w:ascii="Times New Roman" w:eastAsia="Times New Roman" w:hAnsi="Times New Roman" w:cs="Times New Roman"/>
            <w:i/>
            <w:iCs/>
            <w:color w:val="344A64"/>
            <w:sz w:val="21"/>
            <w:u w:val="single"/>
            <w:lang w:eastAsia="ru-RU"/>
          </w:rPr>
          <w:t>N 170-ФЗ</w:t>
        </w:r>
      </w:hyperlink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, от 26.06.2007 N 118-ФЗ, от 30.06.2007 N 120-ФЗ, от 23.07.2008</w:t>
      </w:r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lang w:eastAsia="ru-RU"/>
        </w:rPr>
        <w:t> </w:t>
      </w:r>
      <w:hyperlink r:id="rId7" w:tgtFrame="_blank" w:history="1">
        <w:r w:rsidRPr="00F522DA">
          <w:rPr>
            <w:rFonts w:ascii="Times New Roman" w:eastAsia="Times New Roman" w:hAnsi="Times New Roman" w:cs="Times New Roman"/>
            <w:i/>
            <w:iCs/>
            <w:color w:val="344A64"/>
            <w:sz w:val="21"/>
            <w:u w:val="single"/>
            <w:lang w:eastAsia="ru-RU"/>
          </w:rPr>
          <w:t>N 160-ФЗ</w:t>
        </w:r>
      </w:hyperlink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, от 28.04.2009</w:t>
      </w:r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lang w:eastAsia="ru-RU"/>
        </w:rPr>
        <w:t> </w:t>
      </w:r>
      <w:hyperlink r:id="rId8" w:tgtFrame="_blank" w:history="1">
        <w:r w:rsidRPr="00F522DA">
          <w:rPr>
            <w:rFonts w:ascii="Times New Roman" w:eastAsia="Times New Roman" w:hAnsi="Times New Roman" w:cs="Times New Roman"/>
            <w:i/>
            <w:iCs/>
            <w:color w:val="344A64"/>
            <w:sz w:val="21"/>
            <w:u w:val="single"/>
            <w:lang w:eastAsia="ru-RU"/>
          </w:rPr>
          <w:t>N 71-ФЗ</w:t>
        </w:r>
      </w:hyperlink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, от 03.06.2009 N 118-ФЗ, от 17.12.2009</w:t>
      </w:r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lang w:eastAsia="ru-RU"/>
        </w:rPr>
        <w:t> </w:t>
      </w:r>
      <w:hyperlink r:id="rId9" w:tgtFrame="_blank" w:history="1">
        <w:r w:rsidRPr="00F522DA">
          <w:rPr>
            <w:rFonts w:ascii="Times New Roman" w:eastAsia="Times New Roman" w:hAnsi="Times New Roman" w:cs="Times New Roman"/>
            <w:i/>
            <w:iCs/>
            <w:color w:val="344A64"/>
            <w:sz w:val="21"/>
            <w:u w:val="single"/>
            <w:lang w:eastAsia="ru-RU"/>
          </w:rPr>
          <w:t>N 326-ФЗ</w:t>
        </w:r>
      </w:hyperlink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 xml:space="preserve">, с </w:t>
      </w:r>
      <w:proofErr w:type="spellStart"/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изм</w:t>
      </w:r>
      <w:proofErr w:type="spellEnd"/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., внесенными Федеральным законом от</w:t>
      </w:r>
      <w:proofErr w:type="gramEnd"/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 xml:space="preserve"> </w:t>
      </w:r>
      <w:proofErr w:type="gramStart"/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21.07.2011</w:t>
      </w:r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lang w:eastAsia="ru-RU"/>
        </w:rPr>
        <w:t> </w:t>
      </w:r>
      <w:hyperlink r:id="rId10" w:tgtFrame="_blank" w:history="1">
        <w:r w:rsidRPr="00F522DA">
          <w:rPr>
            <w:rFonts w:ascii="Times New Roman" w:eastAsia="Times New Roman" w:hAnsi="Times New Roman" w:cs="Times New Roman"/>
            <w:i/>
            <w:iCs/>
            <w:color w:val="344A64"/>
            <w:sz w:val="21"/>
            <w:u w:val="single"/>
            <w:lang w:eastAsia="ru-RU"/>
          </w:rPr>
          <w:t>N 252-ФЗ</w:t>
        </w:r>
      </w:hyperlink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)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Глава I. Общие положения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  <w:t>Статья 1. Понятия, используемые в настоящем Федеральном законе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Д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ля целей настоящего Федерального закона используются следующие понятия: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ребенок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- лицо до достижения им возраста 18 лет (совершеннолетия);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дети, находящиеся в трудной жизненной ситуации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социальная адаптация ребенка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социальная реабилитация ребенка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proofErr w:type="gramStart"/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социальные службы для детей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>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деятельность по социальному обслуживанию населения, в том числе детей;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proofErr w:type="gramStart"/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социальная инфраструктура для детей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proofErr w:type="gramStart"/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отдых детей и их оздоровление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proofErr w:type="gramStart"/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организации отдыха детей и их оздоровления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обеспечению отдыха детей и их оздоровления;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ночное время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- время с 22 до 6 часов местного времени.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 xml:space="preserve">Статья 2. </w:t>
      </w:r>
      <w:proofErr w:type="gramStart"/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Отношения, регулируемые настоящим Федеральным законом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Настоящий Федеральный закон регулирует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отношения, возникающие в связи с реализацией основных гарантий прав и законных интересов ребенка в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 xml:space="preserve">Статья 3. </w:t>
      </w:r>
      <w:proofErr w:type="gramStart"/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Законодательство Российской Федерации об основных гарантиях прав ребенка в Российской Федерации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интересов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4. Цели государственной политики в интересах детей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1. Целями государственной политики в интересах детей являются: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формирование правовых основ гарантий прав ребенка;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>культуры;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защита детей от факторов, негативно влияющих на их физическое, интеллектуальное, психическое, духовное и нравственное развитие.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2. Государственная политика в интересах детей является приоритетной и основана на следующих принципах: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законодательное обеспечение прав ребенка;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абзац утратил силу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.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о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тветственность должностных лиц, граждан за нарушение прав и законных интересов ребенка, причинение ему вреда;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поддержка общественных объединений и иных организаций, осуществляющих деятельность по защите прав и законных интересов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установление основ федеральной политики в интересах детей;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абзацы четвертый - пятый утратили силу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.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ф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абзацы седьмой - восьмой утратили силу.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установление порядка судебной защиты и судебная защита прав и законных интересов ребенка;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2. 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в каникулярное время).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Глава II. Основные направления обеспечения прав ребенка в Российской Федерации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  <w:t>Статья 6. Законодательные гарантии прав ребенка в Российской Федерации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7. Содействие ребенку в реализации и защите его прав и законных интересов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lastRenderedPageBreak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1. 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правоприменения</w:t>
      </w:r>
      <w:proofErr w:type="spell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в области защиты прав и законных интересов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3. 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, правоохранительных и других органах, занимающихся защитой прав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8.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Утратила силу.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9. Меры по защите прав ребенка при осуществлении деятельности в области его образования и воспитания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Если обучающиеся, воспитанники не согласны с решением администрации образовательного учреждения, 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>они вправе через своих выборных представителей обратиться за содействием и помощью в уполномоченные государственные органы.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Обучающиеся, воспитанники указанных образовательных учреждений могут проводить во </w:t>
      </w:r>
      <w:proofErr w:type="spell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внеучебное</w:t>
      </w:r>
      <w:proofErr w:type="spell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10. Обеспечение прав детей на охрану здоровья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В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12. Защита прав детей на отдых и оздоровление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2. Утратил силу.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2. 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3. 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4. 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5. 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указанных целей.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6. Утратил силу.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7. 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lastRenderedPageBreak/>
        <w:t xml:space="preserve">Статья 14. Защита ребенка от информации, пропаганды и агитации, </w:t>
      </w:r>
      <w:proofErr w:type="gramStart"/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наносящих</w:t>
      </w:r>
      <w:proofErr w:type="gramEnd"/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 xml:space="preserve"> вред его здоровью, нравственному и духовному развитию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1. 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, наркоманию, токсикоманию, антиобщественное поведение.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(C 1 сентября 2012 года пункт 1 данной статьи после слов "религиозного неравенства</w:t>
      </w:r>
      <w:proofErr w:type="gramStart"/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,"</w:t>
      </w:r>
      <w:proofErr w:type="gramEnd"/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 xml:space="preserve"> будет дополнен словами "от информации порнографического характера,", слово "порнографию," будет исключено).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18 лет.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proofErr w:type="gramStart"/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(Федеральным законом от 21.07.2011 N 252-ФЗ с 1 сентября 2012 года пункт 2 данной статьи будет изложен в следующей редакции:</w:t>
      </w:r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br/>
        <w:t>"2.</w:t>
      </w:r>
      <w:proofErr w:type="gramEnd"/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 xml:space="preserve"> </w:t>
      </w:r>
      <w:proofErr w:type="gramStart"/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 xml:space="preserve"> о защите детей от информации, причиняющей вред их здоровью и (или) развитию</w:t>
      </w:r>
      <w:proofErr w:type="gramStart"/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.".)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1. 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сети "Интернет").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>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3. 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, 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ств в сп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4. 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Субъекты Российской Федерации в соответствии с пунктом 3 настоящей статьи вправе: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участием детей;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5. 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>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маршруты следования указанных транспортных сре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дств пр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оходят по территориям двух и более субъектов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8. 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15. Защита прав детей, находящихся в трудной жизненной ситуации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1. Абзац утратил силу.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Государство гарантирует судебную защиту прав детей, находящихся в трудной жизненной ситуации.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2. Утратил силу.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3. 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4. 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>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Глава III. Организационные основы гарантий прав ребенка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1. 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2. Утратил силу.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Статьи 17 - 20.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Утратили силу.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21. Финансирование мероприятий по реализации государственной политики в интересах детей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22. Государственный доклад о положении детей в Российской Федерации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Глава IV. Гарантии исполнения настоящего Федерального закона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  <w:t> Статья 23. Судебный порядок разрешения споров при исполнении настоящего Федерального закона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1. </w:t>
      </w:r>
      <w:proofErr w:type="gram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2.</w:t>
      </w:r>
      <w:proofErr w:type="gram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При рассмотрении в судах дел о защите прав и законных интересов ребенка государственная пошлина не взимается.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Глава V. Заключительные положения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  <w:t>Статья 24. Вступление в силу настоящего Федерального закона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1. Настоящий Федеральный закон вступает в силу со дня его официального опубликования.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3. Статья 8 настоящего Федерального закона вступает в силу с 1 января 2000 года.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25. Приведение нормативных правовых актов в соответствие с настоящим Федеральным законом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Президент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  <w:t>Российской Федерации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  <w:t>Б.Ельцин</w:t>
      </w:r>
    </w:p>
    <w:p w:rsidR="00F522DA" w:rsidRPr="00F522DA" w:rsidRDefault="00F522DA" w:rsidP="00F522DA">
      <w:pPr>
        <w:shd w:val="clear" w:color="auto" w:fill="FFFFFF"/>
        <w:spacing w:before="240" w:after="240" w:line="270" w:lineRule="atLeast"/>
        <w:ind w:firstLine="284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Прим. ред.: текст закона в данной редакции взят из базы документов "Консультант Плюс".</w:t>
      </w:r>
    </w:p>
    <w:p w:rsidR="00F522DA" w:rsidRPr="00F522DA" w:rsidRDefault="00F522DA" w:rsidP="00F522DA">
      <w:pPr>
        <w:shd w:val="clear" w:color="auto" w:fill="FFFFFF"/>
        <w:spacing w:before="150" w:after="135" w:line="240" w:lineRule="auto"/>
        <w:ind w:firstLine="284"/>
        <w:outlineLvl w:val="4"/>
        <w:rPr>
          <w:rFonts w:ascii="Times New Roman" w:eastAsia="Times New Roman" w:hAnsi="Times New Roman" w:cs="Times New Roman"/>
          <w:i/>
          <w:iCs/>
          <w:color w:val="393838"/>
          <w:sz w:val="21"/>
          <w:szCs w:val="21"/>
          <w:lang w:eastAsia="ru-RU"/>
        </w:rPr>
      </w:pPr>
      <w:bookmarkStart w:id="0" w:name="maindocs"/>
      <w:bookmarkEnd w:id="0"/>
      <w:r w:rsidRPr="00F522DA">
        <w:rPr>
          <w:rFonts w:ascii="Times New Roman" w:eastAsia="Times New Roman" w:hAnsi="Times New Roman" w:cs="Times New Roman"/>
          <w:i/>
          <w:iCs/>
          <w:color w:val="393838"/>
          <w:sz w:val="21"/>
          <w:szCs w:val="21"/>
          <w:lang w:eastAsia="ru-RU"/>
        </w:rPr>
        <w:t>Изменения и поправки </w:t>
      </w:r>
    </w:p>
    <w:p w:rsidR="00F522DA" w:rsidRPr="00F522DA" w:rsidRDefault="00F522DA" w:rsidP="00F522DA">
      <w:pPr>
        <w:shd w:val="clear" w:color="auto" w:fill="FFFFFF"/>
        <w:spacing w:before="240" w:after="240" w:line="270" w:lineRule="atLeast"/>
        <w:ind w:firstLine="284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proofErr w:type="gramStart"/>
      <w:r w:rsidRPr="00F522DA">
        <w:rPr>
          <w:rFonts w:ascii="Times New Roman" w:eastAsia="Times New Roman" w:hAnsi="Times New Roman" w:cs="Times New Roman"/>
          <w:color w:val="B5B5B5"/>
          <w:sz w:val="18"/>
          <w:lang w:eastAsia="ru-RU"/>
        </w:rPr>
        <w:t>31.08.2004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hyperlink r:id="rId11" w:history="1"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 xml:space="preserve">Федеральный закон Российской Федерации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</w:t>
        </w:r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lastRenderedPageBreak/>
          <w:t>(представительных) и исполнительных органов государственной власти субъектов Российской Федерации" и "Об общих</w:t>
        </w:r>
        <w:proofErr w:type="gramEnd"/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 xml:space="preserve"> </w:t>
        </w:r>
        <w:proofErr w:type="gramStart"/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>принципах</w:t>
        </w:r>
        <w:proofErr w:type="gramEnd"/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 xml:space="preserve"> организации местного самоуправления в Российской Федерации""</w:t>
        </w:r>
      </w:hyperlink>
    </w:p>
    <w:p w:rsidR="00F522DA" w:rsidRPr="00F522DA" w:rsidRDefault="00F522DA" w:rsidP="00F522DA">
      <w:pPr>
        <w:shd w:val="clear" w:color="auto" w:fill="FFFFFF"/>
        <w:spacing w:before="240" w:after="240" w:line="270" w:lineRule="atLeast"/>
        <w:ind w:firstLine="284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F522DA">
        <w:rPr>
          <w:rFonts w:ascii="Times New Roman" w:eastAsia="Times New Roman" w:hAnsi="Times New Roman" w:cs="Times New Roman"/>
          <w:color w:val="B5B5B5"/>
          <w:sz w:val="18"/>
          <w:lang w:eastAsia="ru-RU"/>
        </w:rPr>
        <w:t>28.12.2004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hyperlink r:id="rId12" w:history="1"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>Федеральный закон Российской Федерации от 21 декабря 2004 г. N 170-ФЗ "О внесении изменений в Федеральный закон "Об основных гарантиях прав ребенка в Российской Федерации""</w:t>
        </w:r>
      </w:hyperlink>
    </w:p>
    <w:p w:rsidR="00F522DA" w:rsidRPr="00F522DA" w:rsidRDefault="00F522DA" w:rsidP="00F522DA">
      <w:pPr>
        <w:shd w:val="clear" w:color="auto" w:fill="FFFFFF"/>
        <w:spacing w:before="240" w:after="240" w:line="270" w:lineRule="atLeast"/>
        <w:ind w:firstLine="284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F522DA">
        <w:rPr>
          <w:rFonts w:ascii="Times New Roman" w:eastAsia="Times New Roman" w:hAnsi="Times New Roman" w:cs="Times New Roman"/>
          <w:color w:val="B5B5B5"/>
          <w:sz w:val="18"/>
          <w:lang w:eastAsia="ru-RU"/>
        </w:rPr>
        <w:t>25.07.2008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hyperlink r:id="rId13" w:history="1"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>Федеральный закон Российской Федерации от 23 июля 2008 г. N 160-ФЗ г. Москва</w:t>
        </w:r>
        <w:proofErr w:type="gramStart"/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 xml:space="preserve"> О</w:t>
        </w:r>
        <w:proofErr w:type="gramEnd"/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 xml:space="preserve">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</w:t>
        </w:r>
      </w:hyperlink>
    </w:p>
    <w:p w:rsidR="00F522DA" w:rsidRPr="00F522DA" w:rsidRDefault="00F522DA" w:rsidP="00F522DA">
      <w:pPr>
        <w:shd w:val="clear" w:color="auto" w:fill="FFFFFF"/>
        <w:spacing w:before="240" w:after="240" w:line="270" w:lineRule="atLeast"/>
        <w:ind w:firstLine="284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F522DA">
        <w:rPr>
          <w:rFonts w:ascii="Times New Roman" w:eastAsia="Times New Roman" w:hAnsi="Times New Roman" w:cs="Times New Roman"/>
          <w:color w:val="B5B5B5"/>
          <w:sz w:val="18"/>
          <w:lang w:eastAsia="ru-RU"/>
        </w:rPr>
        <w:t>30.04.2009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hyperlink r:id="rId14" w:history="1"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>Федеральный закон Российской Федерации от 28 апреля 2009 г. N 71-ФЗ "О внесении изменений в Федеральный закон "Об основных гарантиях прав ребенка в Российской Федерации"</w:t>
        </w:r>
      </w:hyperlink>
    </w:p>
    <w:p w:rsidR="00F522DA" w:rsidRPr="00F522DA" w:rsidRDefault="00F522DA" w:rsidP="00F522DA">
      <w:pPr>
        <w:shd w:val="clear" w:color="auto" w:fill="FFFFFF"/>
        <w:spacing w:before="240" w:after="240" w:line="270" w:lineRule="atLeast"/>
        <w:ind w:firstLine="284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proofErr w:type="gramStart"/>
      <w:r w:rsidRPr="00F522DA">
        <w:rPr>
          <w:rFonts w:ascii="Times New Roman" w:eastAsia="Times New Roman" w:hAnsi="Times New Roman" w:cs="Times New Roman"/>
          <w:color w:val="B5B5B5"/>
          <w:sz w:val="18"/>
          <w:lang w:eastAsia="ru-RU"/>
        </w:rPr>
        <w:t>22.12.2009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hyperlink r:id="rId15" w:history="1"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>Федеральный закон Российской Федерации от 17 декабря 2009 г. N 326-ФЗ "О внесении изменений в статьи 5 и 12 Федерального закона "Об основных гарантиях прав ребенка в Российской Федерации" и статьи 26</w:t>
        </w:r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vertAlign w:val="superscript"/>
            <w:lang w:eastAsia="ru-RU"/>
          </w:rPr>
          <w:t>3</w:t>
        </w:r>
        <w:r w:rsidRPr="00F522DA">
          <w:rPr>
            <w:rFonts w:ascii="Times New Roman" w:eastAsia="Times New Roman" w:hAnsi="Times New Roman" w:cs="Times New Roman"/>
            <w:color w:val="344A64"/>
            <w:sz w:val="21"/>
            <w:lang w:eastAsia="ru-RU"/>
          </w:rPr>
          <w:t> </w:t>
        </w:r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>и 26</w:t>
        </w:r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vertAlign w:val="superscript"/>
            <w:lang w:eastAsia="ru-RU"/>
          </w:rPr>
          <w:t>11</w:t>
        </w:r>
        <w:r w:rsidRPr="00F522DA">
          <w:rPr>
            <w:rFonts w:ascii="Times New Roman" w:eastAsia="Times New Roman" w:hAnsi="Times New Roman" w:cs="Times New Roman"/>
            <w:color w:val="344A64"/>
            <w:sz w:val="21"/>
            <w:lang w:eastAsia="ru-RU"/>
          </w:rPr>
          <w:t> </w:t>
        </w:r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>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"</w:t>
        </w:r>
      </w:hyperlink>
      <w:proofErr w:type="gramEnd"/>
    </w:p>
    <w:p w:rsidR="00F522DA" w:rsidRPr="00F522DA" w:rsidRDefault="00F522DA" w:rsidP="00F522DA">
      <w:pPr>
        <w:shd w:val="clear" w:color="auto" w:fill="FFFFFF"/>
        <w:spacing w:before="240" w:after="240" w:line="270" w:lineRule="atLeast"/>
        <w:ind w:firstLine="284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F522DA">
        <w:rPr>
          <w:rFonts w:ascii="Times New Roman" w:eastAsia="Times New Roman" w:hAnsi="Times New Roman" w:cs="Times New Roman"/>
          <w:color w:val="B5B5B5"/>
          <w:sz w:val="18"/>
          <w:lang w:eastAsia="ru-RU"/>
        </w:rPr>
        <w:t>26.07.2011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hyperlink r:id="rId16" w:history="1"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>Федеральный закон Российской Федерации от 21 июля 2011 г. N 252-ФЗ г. Москва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развитию""</w:t>
        </w:r>
      </w:hyperlink>
    </w:p>
    <w:p w:rsidR="00F522DA" w:rsidRPr="00F522DA" w:rsidRDefault="00F522DA" w:rsidP="00F522DA">
      <w:pPr>
        <w:shd w:val="clear" w:color="auto" w:fill="FFFFFF"/>
        <w:spacing w:before="240" w:after="240" w:line="270" w:lineRule="atLeast"/>
        <w:ind w:firstLine="284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F522DA">
        <w:rPr>
          <w:rFonts w:ascii="Times New Roman" w:eastAsia="Times New Roman" w:hAnsi="Times New Roman" w:cs="Times New Roman"/>
          <w:color w:val="B5B5B5"/>
          <w:sz w:val="18"/>
          <w:lang w:eastAsia="ru-RU"/>
        </w:rPr>
        <w:t>07.12.2011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hyperlink r:id="rId17" w:history="1"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>Федеральный закон Российской Федерации от 3 декабря 2011 г. N 378-ФЗ "О внесении изменений в Федеральный закон "Об основных гарантиях прав ребенка в Российской Федерации"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 "</w:t>
        </w:r>
      </w:hyperlink>
    </w:p>
    <w:p w:rsidR="00F522DA" w:rsidRPr="00F522DA" w:rsidRDefault="00F522DA" w:rsidP="00F522DA">
      <w:pPr>
        <w:shd w:val="clear" w:color="auto" w:fill="FFFFFF"/>
        <w:spacing w:before="240" w:after="240" w:line="270" w:lineRule="atLeast"/>
        <w:ind w:firstLine="284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F522DA">
        <w:rPr>
          <w:rFonts w:ascii="Times New Roman" w:eastAsia="Times New Roman" w:hAnsi="Times New Roman" w:cs="Times New Roman"/>
          <w:color w:val="B5B5B5"/>
          <w:sz w:val="18"/>
          <w:lang w:eastAsia="ru-RU"/>
        </w:rPr>
        <w:t>07.12.2011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hyperlink r:id="rId18" w:history="1"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>Федеральный закон Российской Федерации от 3 декабря 2011 г. N 377-ФЗ "О внесении изменений в статью 22 Федерального закона "Об основных гарантиях прав ребенка в Российской Федерации""</w:t>
        </w:r>
      </w:hyperlink>
    </w:p>
    <w:p w:rsidR="00555B46" w:rsidRPr="00F522DA" w:rsidRDefault="00555B46" w:rsidP="00F522DA">
      <w:pPr>
        <w:ind w:firstLine="284"/>
        <w:rPr>
          <w:rFonts w:ascii="Times New Roman" w:hAnsi="Times New Roman" w:cs="Times New Roman"/>
        </w:rPr>
      </w:pPr>
    </w:p>
    <w:sectPr w:rsidR="00555B46" w:rsidRPr="00F522DA" w:rsidSect="00F522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2DA"/>
    <w:rsid w:val="0013374F"/>
    <w:rsid w:val="002B41FC"/>
    <w:rsid w:val="00555B46"/>
    <w:rsid w:val="00705817"/>
    <w:rsid w:val="00DA65DC"/>
    <w:rsid w:val="00F5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46"/>
  </w:style>
  <w:style w:type="paragraph" w:styleId="1">
    <w:name w:val="heading 1"/>
    <w:basedOn w:val="a"/>
    <w:link w:val="10"/>
    <w:uiPriority w:val="9"/>
    <w:qFormat/>
    <w:rsid w:val="00F52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2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522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22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522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522DA"/>
  </w:style>
  <w:style w:type="character" w:styleId="a3">
    <w:name w:val="Hyperlink"/>
    <w:basedOn w:val="a0"/>
    <w:uiPriority w:val="99"/>
    <w:semiHidden/>
    <w:unhideWhenUsed/>
    <w:rsid w:val="00F522DA"/>
    <w:rPr>
      <w:color w:val="0000FF"/>
      <w:u w:val="single"/>
    </w:rPr>
  </w:style>
  <w:style w:type="character" w:customStyle="1" w:styleId="comments">
    <w:name w:val="comments"/>
    <w:basedOn w:val="a0"/>
    <w:rsid w:val="00F522DA"/>
  </w:style>
  <w:style w:type="character" w:customStyle="1" w:styleId="tik-text">
    <w:name w:val="tik-text"/>
    <w:basedOn w:val="a0"/>
    <w:rsid w:val="00F522DA"/>
  </w:style>
  <w:style w:type="paragraph" w:styleId="a4">
    <w:name w:val="Normal (Web)"/>
    <w:basedOn w:val="a"/>
    <w:uiPriority w:val="99"/>
    <w:semiHidden/>
    <w:unhideWhenUsed/>
    <w:rsid w:val="00F5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k2">
    <w:name w:val="tak2"/>
    <w:basedOn w:val="a0"/>
    <w:rsid w:val="00F522DA"/>
  </w:style>
  <w:style w:type="paragraph" w:styleId="a5">
    <w:name w:val="Balloon Text"/>
    <w:basedOn w:val="a"/>
    <w:link w:val="a6"/>
    <w:uiPriority w:val="99"/>
    <w:semiHidden/>
    <w:unhideWhenUsed/>
    <w:rsid w:val="00F5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4204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10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39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45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334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09/04/30/deti-dok.html" TargetMode="External"/><Relationship Id="rId13" Type="http://schemas.openxmlformats.org/officeDocument/2006/relationships/hyperlink" Target="http://www.rg.ru/2008/07/25/polnomochiya-dok.html" TargetMode="External"/><Relationship Id="rId18" Type="http://schemas.openxmlformats.org/officeDocument/2006/relationships/hyperlink" Target="http://www.rg.ru/2011/12/07/rebenok-do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g.ru/2008/07/25/polnomochiya-dok.html" TargetMode="External"/><Relationship Id="rId12" Type="http://schemas.openxmlformats.org/officeDocument/2006/relationships/hyperlink" Target="http://www.rg.ru/2004/12/28/detprava-dok.html" TargetMode="External"/><Relationship Id="rId17" Type="http://schemas.openxmlformats.org/officeDocument/2006/relationships/hyperlink" Target="http://www.rg.ru/2011/12/07/pravarebenka-do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g.ru/2011/07/26/deti-dok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g.ru/2004/12/28/detprava-dok.html" TargetMode="External"/><Relationship Id="rId11" Type="http://schemas.openxmlformats.org/officeDocument/2006/relationships/hyperlink" Target="http://www.rg.ru/2004/08/31/samoupravleniye-dok.html" TargetMode="External"/><Relationship Id="rId5" Type="http://schemas.openxmlformats.org/officeDocument/2006/relationships/hyperlink" Target="http://www.rg.ru/2004/08/31/samoupravleniye-dok.html" TargetMode="External"/><Relationship Id="rId15" Type="http://schemas.openxmlformats.org/officeDocument/2006/relationships/hyperlink" Target="http://www.rg.ru/2009/12/22/deti-otdyh-dok.html" TargetMode="External"/><Relationship Id="rId10" Type="http://schemas.openxmlformats.org/officeDocument/2006/relationships/hyperlink" Target="http://www.rg.ru/2011/07/26/deti-dok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rg.ru/1998/08/05/detskie-prava-dok.html" TargetMode="External"/><Relationship Id="rId9" Type="http://schemas.openxmlformats.org/officeDocument/2006/relationships/hyperlink" Target="http://www.rg.ru/2009/12/22/deti-otdyh-dok.html" TargetMode="External"/><Relationship Id="rId14" Type="http://schemas.openxmlformats.org/officeDocument/2006/relationships/hyperlink" Target="http://www.rg.ru/2009/04/30/deti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6014</Words>
  <Characters>34280</Characters>
  <Application>Microsoft Office Word</Application>
  <DocSecurity>0</DocSecurity>
  <Lines>285</Lines>
  <Paragraphs>80</Paragraphs>
  <ScaleCrop>false</ScaleCrop>
  <Company/>
  <LinksUpToDate>false</LinksUpToDate>
  <CharactersWithSpaces>40214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2</cp:revision>
  <dcterms:created xsi:type="dcterms:W3CDTF">2020-01-30T02:12:00Z</dcterms:created>
  <dcterms:modified xsi:type="dcterms:W3CDTF">2020-01-30T02:12:00Z</dcterms:modified>
</cp:coreProperties>
</file>