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3F9D5"/>
  <w:body>
    <w:p w:rsidR="00132463" w:rsidRDefault="00132463" w:rsidP="00AC59CD">
      <w:pPr>
        <w:spacing w:after="0" w:line="240" w:lineRule="auto"/>
        <w:jc w:val="center"/>
        <w:rPr>
          <w:rFonts w:ascii="Arial Narrow" w:hAnsi="Arial Narrow"/>
          <w:b/>
          <w:color w:val="215868" w:themeColor="accent5" w:themeShade="80"/>
          <w:sz w:val="28"/>
          <w:szCs w:val="28"/>
        </w:rPr>
      </w:pPr>
      <w:bookmarkStart w:id="0" w:name="_GoBack"/>
      <w:bookmarkEnd w:id="0"/>
      <w:r w:rsidRPr="00132463">
        <w:rPr>
          <w:rFonts w:ascii="Arial Narrow" w:hAnsi="Arial Narrow"/>
          <w:b/>
          <w:color w:val="215868" w:themeColor="accent5" w:themeShade="80"/>
          <w:sz w:val="28"/>
          <w:szCs w:val="28"/>
        </w:rPr>
        <w:t>РЕКОМЕНДАЦИИ РОДИТЕЛЯМ ДЕТЕЙ, ВРЕМЕННО НАХОДЯЩИХСЯ НА ДИСТАНЦИОННОМ ОБУЧЕНИИ</w:t>
      </w:r>
      <w:r w:rsidR="00B44538">
        <w:rPr>
          <w:rFonts w:ascii="Arial Narrow" w:hAnsi="Arial Narrow"/>
          <w:b/>
          <w:color w:val="215868" w:themeColor="accent5" w:themeShade="80"/>
          <w:sz w:val="28"/>
          <w:szCs w:val="28"/>
        </w:rPr>
        <w:t xml:space="preserve"> В УСЛОВИЯХ САМОИЗОЛЯЦИИ</w:t>
      </w:r>
    </w:p>
    <w:p w:rsidR="00132463" w:rsidRPr="00F7150C" w:rsidRDefault="00AC59CD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BDE3969" wp14:editId="774D48A8">
            <wp:simplePos x="0" y="0"/>
            <wp:positionH relativeFrom="column">
              <wp:posOffset>78740</wp:posOffset>
            </wp:positionH>
            <wp:positionV relativeFrom="paragraph">
              <wp:posOffset>215900</wp:posOffset>
            </wp:positionV>
            <wp:extent cx="2392045" cy="1495425"/>
            <wp:effectExtent l="171450" t="171450" r="198755" b="2000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nstola.ru-22452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045" cy="14954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2463"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В первую очередь следует сохранить и поддерживать для себя и ребенка привычный распорядок и ритм дня (время сна и бодрствования, время начала уроков, их продолжительность, «переменки» и пр.). Резкие изменения режима дня могут вызвать существенные перестройки адаптивных возможностей ребенка и привести к излишнему напряжению и стрессу. </w:t>
      </w:r>
    </w:p>
    <w:p w:rsidR="00F7150C" w:rsidRDefault="00132463" w:rsidP="00F7150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Родителям и близким ребенка важно самим постараться сохранить спокойное, адекватное и критичное отношение к происходящему. Эмоциональное </w:t>
      </w:r>
    </w:p>
    <w:p w:rsidR="00132463" w:rsidRPr="00F7150C" w:rsidRDefault="00132463" w:rsidP="00F7150C">
      <w:pPr>
        <w:spacing w:after="0" w:line="240" w:lineRule="auto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состояние ребенка напрямую зависит от состояния взрослого (родителей, близких). Опыт родителей из других стран показывает, что потребуется некоторое время на адаптацию к режиму самоизоляции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 и дистанционного обучения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, и это нормальный процесс. Ведите себя спокойно, сдержанно, не избегайте отвечать на вопросы детей о вирусе и т. д., но и не погружайтесь в длительные обсуждения ситуации пандемии и ее рисков. Не смакуйте подробности «ужасов» из интернет сетей!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Постарайтесь разобраться в рекомендациях, которые Вы получаете от школы по организации дистанционного обучения детей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, не стесняйтесь задавать вопросы классному руководителю</w:t>
      </w: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. Ориентируйтесь только на официальную информацию, которую Вы получаете от классного руководителя и администрации школы. </w:t>
      </w:r>
      <w:r w:rsidR="00B44538">
        <w:rPr>
          <w:rFonts w:ascii="Arial Narrow" w:hAnsi="Arial Narrow"/>
          <w:b/>
          <w:color w:val="215868" w:themeColor="accent5" w:themeShade="80"/>
          <w:sz w:val="24"/>
          <w:szCs w:val="24"/>
        </w:rPr>
        <w:t>Старайтесь следовать плану обучения, который вам предоставляют педагоги школы.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 xml:space="preserve">Родители и близкие школьников могут повысить привлекательность дистанционных уроков, если попробуют «освоить» некоторые из них вместе с ребенком. Например, можно задать ребенку вопросы, поучаствовать в дискуссии и тогда урок превратится в увлекательную, познавательную игру-занятие. Для ребенка — это возможность повысить мотивацию, а для родителей — лучше узнать и понять своих детей. 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Во время вынужденного нахождения дома Вам и ребенку важно оставаться в контакте с близким социальным окружением (посредством телефона, мессенджера), однако необходимо снизить общий получаемый информационный поток (новости, ленты в социальных сетях). Для того чтобы быть в курсе актуальных новостей, достаточно выбрать один новостной источник и посещать его не чаще 1—2 раз в день (например, утром — после утренних дел, ритуалов, важно какое-то время побыть в покое — и вечером, но не позже чем за 2 часа до сна), это поможет снизить уровень тревоги. При общении с близкими старайтесь не центрироваться на темах, посвященных коронавирусу, и других темах, вызывающих тревогу.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Для общения с близкими посоветуйте ребенку избегать социальных сетей переполненных «информационным шумом», а иногда и дезинформацией. Выберите сами один мессенджер (например, Тelegram, WhatsApp, Viber) и попробуйте перенести важное общение туда. Лучше избегать частого посещения чатов с обсуждением актуальной ситуации в мире. Достаточно заходить туда 1—2 раза в день. Любой чат в мессенджерах можно поставить на бесшумный режим и лишь при необходимости заходить туда.</w:t>
      </w:r>
    </w:p>
    <w:p w:rsidR="00132463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Надо предусмотреть периоды самостоятельной активности ребенка (не надо его все время развлекать и занимать) и совместные со взрослым дела, которые давно откладывались. Главная идея состоит в том, что пребывание дома — не «наказание», а ресурс для освоения новых навыков, получения знаний, для новых интересных дел.</w:t>
      </w:r>
    </w:p>
    <w:p w:rsidR="00A711D5" w:rsidRPr="00F7150C" w:rsidRDefault="00132463" w:rsidP="00F7150C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Arial Narrow" w:hAnsi="Arial Narrow"/>
          <w:b/>
          <w:color w:val="215868" w:themeColor="accent5" w:themeShade="80"/>
          <w:sz w:val="24"/>
          <w:szCs w:val="24"/>
        </w:rPr>
      </w:pPr>
      <w:r w:rsidRPr="00F7150C">
        <w:rPr>
          <w:rFonts w:ascii="Arial Narrow" w:hAnsi="Arial Narrow"/>
          <w:b/>
          <w:color w:val="215868" w:themeColor="accent5" w:themeShade="80"/>
          <w:sz w:val="24"/>
          <w:szCs w:val="24"/>
        </w:rPr>
        <w:t>Находясь дома, ребенок может продолжать общаться с классом, друзьями (звонки, ВК, групповые чаты). Родители могут подсказать идеи проведения виртуальных конкурсов (например, позитивных мемов и пр.) и иных позитивных активностей. Можно предложить подросткам начать вести собственные видеоблоги на интересующую тему (спорт, музыка, кино, кулинария).</w:t>
      </w:r>
    </w:p>
    <w:p w:rsidR="00132463" w:rsidRPr="00132463" w:rsidRDefault="00132463" w:rsidP="00AC59CD">
      <w:pPr>
        <w:spacing w:after="0" w:line="240" w:lineRule="auto"/>
        <w:jc w:val="both"/>
        <w:rPr>
          <w:sz w:val="24"/>
          <w:szCs w:val="24"/>
        </w:rPr>
      </w:pPr>
    </w:p>
    <w:sectPr w:rsidR="00132463" w:rsidRPr="00132463" w:rsidSect="001324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C70" w:rsidRDefault="00B12C70" w:rsidP="00C71957">
      <w:pPr>
        <w:spacing w:after="0" w:line="240" w:lineRule="auto"/>
      </w:pPr>
      <w:r>
        <w:separator/>
      </w:r>
    </w:p>
  </w:endnote>
  <w:endnote w:type="continuationSeparator" w:id="0">
    <w:p w:rsidR="00B12C70" w:rsidRDefault="00B12C70" w:rsidP="00C7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957" w:rsidRDefault="00C719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957" w:rsidRDefault="00C7195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957" w:rsidRDefault="00C7195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C70" w:rsidRDefault="00B12C70" w:rsidP="00C71957">
      <w:pPr>
        <w:spacing w:after="0" w:line="240" w:lineRule="auto"/>
      </w:pPr>
      <w:r>
        <w:separator/>
      </w:r>
    </w:p>
  </w:footnote>
  <w:footnote w:type="continuationSeparator" w:id="0">
    <w:p w:rsidR="00B12C70" w:rsidRDefault="00B12C70" w:rsidP="00C7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957" w:rsidRDefault="00C7195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957" w:rsidRDefault="00C71957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71957" w:rsidRDefault="00C7195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F56974"/>
    <w:multiLevelType w:val="hybridMultilevel"/>
    <w:tmpl w:val="1F1825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83302"/>
    <w:multiLevelType w:val="hybridMultilevel"/>
    <w:tmpl w:val="832801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isplayBackgroundShape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4303"/>
    <w:rsid w:val="000B43C7"/>
    <w:rsid w:val="00132463"/>
    <w:rsid w:val="003801BD"/>
    <w:rsid w:val="005A41BD"/>
    <w:rsid w:val="0079012B"/>
    <w:rsid w:val="007A4303"/>
    <w:rsid w:val="00A711D5"/>
    <w:rsid w:val="00AC59CD"/>
    <w:rsid w:val="00B12C70"/>
    <w:rsid w:val="00B44538"/>
    <w:rsid w:val="00B67947"/>
    <w:rsid w:val="00C71957"/>
    <w:rsid w:val="00CA688A"/>
    <w:rsid w:val="00CC06C0"/>
    <w:rsid w:val="00F7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B5277958-D3EB-AD4E-83F4-7C8FC44A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8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150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7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71957"/>
  </w:style>
  <w:style w:type="paragraph" w:styleId="a8">
    <w:name w:val="footer"/>
    <w:basedOn w:val="a"/>
    <w:link w:val="a9"/>
    <w:uiPriority w:val="99"/>
    <w:unhideWhenUsed/>
    <w:rsid w:val="00C71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71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header" Target="head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webSettings" Target="web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Гость</cp:lastModifiedBy>
  <cp:revision>2</cp:revision>
  <dcterms:created xsi:type="dcterms:W3CDTF">2020-05-12T00:22:00Z</dcterms:created>
  <dcterms:modified xsi:type="dcterms:W3CDTF">2020-05-12T00:22:00Z</dcterms:modified>
</cp:coreProperties>
</file>