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7E" w:rsidRPr="00B45777" w:rsidRDefault="00A6367E" w:rsidP="00A6367E">
      <w:pPr>
        <w:jc w:val="center"/>
        <w:rPr>
          <w:rFonts w:ascii="Times New Roman" w:hAnsi="Times New Roman" w:cs="Times New Roman"/>
          <w:sz w:val="24"/>
          <w:szCs w:val="24"/>
        </w:rPr>
      </w:pPr>
      <w:r w:rsidRPr="00B45777">
        <w:rPr>
          <w:rFonts w:ascii="Times New Roman" w:hAnsi="Times New Roman" w:cs="Times New Roman"/>
          <w:sz w:val="24"/>
          <w:szCs w:val="24"/>
        </w:rPr>
        <w:t>Муниципальное общеобразовательное учреждение</w:t>
      </w:r>
    </w:p>
    <w:p w:rsidR="00A6367E" w:rsidRDefault="00A6367E" w:rsidP="00A6367E">
      <w:pPr>
        <w:jc w:val="center"/>
        <w:rPr>
          <w:rFonts w:ascii="Times New Roman" w:hAnsi="Times New Roman" w:cs="Times New Roman"/>
          <w:sz w:val="24"/>
          <w:szCs w:val="24"/>
        </w:rPr>
      </w:pPr>
      <w:r w:rsidRPr="00B45777">
        <w:rPr>
          <w:rFonts w:ascii="Times New Roman" w:hAnsi="Times New Roman" w:cs="Times New Roman"/>
          <w:sz w:val="24"/>
          <w:szCs w:val="24"/>
        </w:rPr>
        <w:t>«Усть-Наринская средняя общеобразовательная школа»</w:t>
      </w:r>
    </w:p>
    <w:p w:rsidR="00A6367E" w:rsidRDefault="00A6367E" w:rsidP="00A6367E">
      <w:pPr>
        <w:jc w:val="center"/>
        <w:rPr>
          <w:rFonts w:ascii="Times New Roman" w:hAnsi="Times New Roman" w:cs="Times New Roman"/>
          <w:sz w:val="24"/>
          <w:szCs w:val="24"/>
        </w:rPr>
      </w:pPr>
    </w:p>
    <w:p w:rsidR="00A6367E" w:rsidRDefault="00A6367E" w:rsidP="00A6367E">
      <w:pPr>
        <w:rPr>
          <w:rFonts w:ascii="Times New Roman" w:hAnsi="Times New Roman" w:cs="Times New Roman"/>
          <w:sz w:val="24"/>
          <w:szCs w:val="24"/>
        </w:rPr>
      </w:pPr>
      <w:r>
        <w:rPr>
          <w:rFonts w:ascii="Times New Roman" w:hAnsi="Times New Roman" w:cs="Times New Roman"/>
          <w:sz w:val="24"/>
          <w:szCs w:val="24"/>
        </w:rPr>
        <w:t xml:space="preserve">Рассмотрена и принята                                                                     </w:t>
      </w:r>
      <w:r w:rsidR="006C3F56">
        <w:rPr>
          <w:rFonts w:ascii="Times New Roman" w:hAnsi="Times New Roman" w:cs="Times New Roman"/>
          <w:sz w:val="24"/>
          <w:szCs w:val="24"/>
        </w:rPr>
        <w:t xml:space="preserve">                                                                                        </w:t>
      </w:r>
      <w:r>
        <w:rPr>
          <w:rFonts w:ascii="Times New Roman" w:hAnsi="Times New Roman" w:cs="Times New Roman"/>
          <w:sz w:val="24"/>
          <w:szCs w:val="24"/>
        </w:rPr>
        <w:t>Утверждена приказом</w:t>
      </w:r>
    </w:p>
    <w:p w:rsidR="00A6367E" w:rsidRDefault="00A6367E" w:rsidP="00A6367E">
      <w:pPr>
        <w:rPr>
          <w:rFonts w:ascii="Times New Roman" w:hAnsi="Times New Roman" w:cs="Times New Roman"/>
          <w:sz w:val="24"/>
          <w:szCs w:val="24"/>
        </w:rPr>
      </w:pPr>
      <w:r>
        <w:rPr>
          <w:rFonts w:ascii="Times New Roman" w:hAnsi="Times New Roman" w:cs="Times New Roman"/>
          <w:sz w:val="24"/>
          <w:szCs w:val="24"/>
        </w:rPr>
        <w:t xml:space="preserve"> на педагогическом совете                                                              </w:t>
      </w:r>
      <w:r w:rsidR="006C3F56">
        <w:rPr>
          <w:rFonts w:ascii="Times New Roman" w:hAnsi="Times New Roman" w:cs="Times New Roman"/>
          <w:sz w:val="24"/>
          <w:szCs w:val="24"/>
        </w:rPr>
        <w:t xml:space="preserve">                                                                                         </w:t>
      </w:r>
      <w:r>
        <w:rPr>
          <w:rFonts w:ascii="Times New Roman" w:hAnsi="Times New Roman" w:cs="Times New Roman"/>
          <w:sz w:val="24"/>
          <w:szCs w:val="24"/>
        </w:rPr>
        <w:t xml:space="preserve"> директора МОУ «Усть-</w:t>
      </w:r>
    </w:p>
    <w:p w:rsidR="00A6367E" w:rsidRDefault="00A6367E" w:rsidP="00A6367E">
      <w:pPr>
        <w:rPr>
          <w:rFonts w:ascii="Times New Roman" w:hAnsi="Times New Roman" w:cs="Times New Roman"/>
          <w:sz w:val="24"/>
          <w:szCs w:val="24"/>
        </w:rPr>
      </w:pPr>
      <w:r>
        <w:rPr>
          <w:rFonts w:ascii="Times New Roman" w:hAnsi="Times New Roman" w:cs="Times New Roman"/>
          <w:sz w:val="24"/>
          <w:szCs w:val="24"/>
        </w:rPr>
        <w:t xml:space="preserve">«31» августа 2020 года                                                                    </w:t>
      </w:r>
      <w:r w:rsidR="006C3F56">
        <w:rPr>
          <w:rFonts w:ascii="Times New Roman" w:hAnsi="Times New Roman" w:cs="Times New Roman"/>
          <w:sz w:val="24"/>
          <w:szCs w:val="24"/>
        </w:rPr>
        <w:t xml:space="preserve">                                                                                         </w:t>
      </w:r>
      <w:r>
        <w:rPr>
          <w:rFonts w:ascii="Times New Roman" w:hAnsi="Times New Roman" w:cs="Times New Roman"/>
          <w:sz w:val="24"/>
          <w:szCs w:val="24"/>
        </w:rPr>
        <w:t xml:space="preserve"> Наринская СОШ»</w:t>
      </w:r>
    </w:p>
    <w:p w:rsidR="00A6367E" w:rsidRDefault="00A6367E" w:rsidP="00A6367E">
      <w:pPr>
        <w:rPr>
          <w:rFonts w:ascii="Times New Roman" w:hAnsi="Times New Roman" w:cs="Times New Roman"/>
          <w:sz w:val="24"/>
          <w:szCs w:val="24"/>
        </w:rPr>
      </w:pPr>
      <w:r>
        <w:rPr>
          <w:rFonts w:ascii="Times New Roman" w:hAnsi="Times New Roman" w:cs="Times New Roman"/>
          <w:sz w:val="24"/>
          <w:szCs w:val="24"/>
        </w:rPr>
        <w:t>протокол №_</w:t>
      </w:r>
      <w:r w:rsidR="006C3F56" w:rsidRPr="006C3F56">
        <w:rPr>
          <w:rFonts w:ascii="Times New Roman" w:hAnsi="Times New Roman" w:cs="Times New Roman"/>
          <w:sz w:val="24"/>
          <w:szCs w:val="24"/>
          <w:u w:val="single"/>
        </w:rPr>
        <w:t>7</w:t>
      </w:r>
      <w:r>
        <w:rPr>
          <w:rFonts w:ascii="Times New Roman" w:hAnsi="Times New Roman" w:cs="Times New Roman"/>
          <w:sz w:val="24"/>
          <w:szCs w:val="24"/>
        </w:rPr>
        <w:t xml:space="preserve">____                                                 </w:t>
      </w:r>
      <w:r w:rsidR="006C3F56">
        <w:rPr>
          <w:rFonts w:ascii="Times New Roman" w:hAnsi="Times New Roman" w:cs="Times New Roman"/>
          <w:sz w:val="24"/>
          <w:szCs w:val="24"/>
        </w:rPr>
        <w:t xml:space="preserve">                                                                                                                   «</w:t>
      </w:r>
      <w:r w:rsidR="006C3F56" w:rsidRPr="006C3F56">
        <w:rPr>
          <w:rFonts w:ascii="Times New Roman" w:hAnsi="Times New Roman" w:cs="Times New Roman"/>
          <w:sz w:val="24"/>
          <w:szCs w:val="24"/>
        </w:rPr>
        <w:t>1</w:t>
      </w:r>
      <w:r w:rsidR="006C3F56">
        <w:rPr>
          <w:rFonts w:ascii="Times New Roman" w:hAnsi="Times New Roman" w:cs="Times New Roman"/>
          <w:sz w:val="24"/>
          <w:szCs w:val="24"/>
        </w:rPr>
        <w:t xml:space="preserve">» сентября </w:t>
      </w:r>
      <w:r>
        <w:rPr>
          <w:rFonts w:ascii="Times New Roman" w:hAnsi="Times New Roman" w:cs="Times New Roman"/>
          <w:sz w:val="24"/>
          <w:szCs w:val="24"/>
        </w:rPr>
        <w:t>2020 года</w:t>
      </w:r>
    </w:p>
    <w:p w:rsidR="00A6367E" w:rsidRDefault="00A6367E" w:rsidP="00A6367E">
      <w:pPr>
        <w:rPr>
          <w:rFonts w:ascii="Times New Roman" w:hAnsi="Times New Roman" w:cs="Times New Roman"/>
          <w:sz w:val="24"/>
          <w:szCs w:val="24"/>
        </w:rPr>
      </w:pPr>
      <w:r>
        <w:rPr>
          <w:rFonts w:ascii="Times New Roman" w:hAnsi="Times New Roman" w:cs="Times New Roman"/>
          <w:sz w:val="24"/>
          <w:szCs w:val="24"/>
        </w:rPr>
        <w:t xml:space="preserve">                                                                                                         </w:t>
      </w:r>
      <w:r w:rsidR="006C3F56">
        <w:rPr>
          <w:rFonts w:ascii="Times New Roman" w:hAnsi="Times New Roman" w:cs="Times New Roman"/>
          <w:sz w:val="24"/>
          <w:szCs w:val="24"/>
        </w:rPr>
        <w:t xml:space="preserve">                                                                                            </w:t>
      </w:r>
      <w:r>
        <w:rPr>
          <w:rFonts w:ascii="Times New Roman" w:hAnsi="Times New Roman" w:cs="Times New Roman"/>
          <w:sz w:val="24"/>
          <w:szCs w:val="24"/>
        </w:rPr>
        <w:t xml:space="preserve">  Приказ №___</w:t>
      </w:r>
      <w:r w:rsidR="006C3F56">
        <w:rPr>
          <w:rFonts w:ascii="Times New Roman" w:hAnsi="Times New Roman" w:cs="Times New Roman"/>
          <w:sz w:val="24"/>
          <w:szCs w:val="24"/>
          <w:u w:val="single"/>
        </w:rPr>
        <w:t>91</w:t>
      </w:r>
      <w:r>
        <w:rPr>
          <w:rFonts w:ascii="Times New Roman" w:hAnsi="Times New Roman" w:cs="Times New Roman"/>
          <w:sz w:val="24"/>
          <w:szCs w:val="24"/>
        </w:rPr>
        <w:t>____</w:t>
      </w:r>
    </w:p>
    <w:p w:rsidR="00A6367E" w:rsidRDefault="00A6367E" w:rsidP="00A6367E">
      <w:pPr>
        <w:rPr>
          <w:rFonts w:ascii="Times New Roman" w:hAnsi="Times New Roman" w:cs="Times New Roman"/>
          <w:sz w:val="24"/>
          <w:szCs w:val="24"/>
        </w:rPr>
      </w:pPr>
    </w:p>
    <w:p w:rsidR="00A6367E" w:rsidRDefault="00A6367E" w:rsidP="00A6367E">
      <w:pPr>
        <w:rPr>
          <w:rFonts w:ascii="Times New Roman" w:hAnsi="Times New Roman" w:cs="Times New Roman"/>
          <w:sz w:val="24"/>
          <w:szCs w:val="24"/>
        </w:rPr>
      </w:pPr>
    </w:p>
    <w:p w:rsidR="00A6367E" w:rsidRDefault="00A6367E" w:rsidP="00A6367E">
      <w:pPr>
        <w:jc w:val="center"/>
        <w:rPr>
          <w:rFonts w:ascii="Times New Roman" w:hAnsi="Times New Roman" w:cs="Times New Roman"/>
          <w:sz w:val="24"/>
          <w:szCs w:val="24"/>
        </w:rPr>
      </w:pPr>
      <w:r>
        <w:rPr>
          <w:rFonts w:ascii="Times New Roman" w:hAnsi="Times New Roman" w:cs="Times New Roman"/>
          <w:sz w:val="24"/>
          <w:szCs w:val="24"/>
        </w:rPr>
        <w:t>Изменения и дополнения</w:t>
      </w:r>
    </w:p>
    <w:p w:rsidR="00A6367E" w:rsidRDefault="00A6367E" w:rsidP="00A6367E">
      <w:pPr>
        <w:jc w:val="center"/>
        <w:rPr>
          <w:rFonts w:ascii="Times New Roman" w:hAnsi="Times New Roman" w:cs="Times New Roman"/>
          <w:sz w:val="24"/>
          <w:szCs w:val="24"/>
        </w:rPr>
      </w:pPr>
      <w:r>
        <w:rPr>
          <w:rFonts w:ascii="Times New Roman" w:hAnsi="Times New Roman" w:cs="Times New Roman"/>
          <w:sz w:val="24"/>
          <w:szCs w:val="24"/>
        </w:rPr>
        <w:t>в основную образовательную программу</w:t>
      </w:r>
    </w:p>
    <w:p w:rsidR="00A6367E" w:rsidRDefault="00A6367E" w:rsidP="00A6367E">
      <w:pPr>
        <w:jc w:val="center"/>
        <w:rPr>
          <w:rFonts w:ascii="Times New Roman" w:hAnsi="Times New Roman" w:cs="Times New Roman"/>
          <w:sz w:val="24"/>
          <w:szCs w:val="24"/>
        </w:rPr>
      </w:pPr>
      <w:r>
        <w:rPr>
          <w:rFonts w:ascii="Times New Roman" w:hAnsi="Times New Roman" w:cs="Times New Roman"/>
          <w:sz w:val="24"/>
          <w:szCs w:val="24"/>
        </w:rPr>
        <w:t>начального общего образования</w:t>
      </w:r>
    </w:p>
    <w:p w:rsidR="00A6367E" w:rsidRDefault="00A6367E" w:rsidP="00A6367E">
      <w:pPr>
        <w:jc w:val="center"/>
        <w:rPr>
          <w:rFonts w:ascii="Times New Roman" w:hAnsi="Times New Roman" w:cs="Times New Roman"/>
          <w:sz w:val="24"/>
          <w:szCs w:val="24"/>
        </w:rPr>
      </w:pPr>
      <w:r>
        <w:rPr>
          <w:rFonts w:ascii="Times New Roman" w:hAnsi="Times New Roman" w:cs="Times New Roman"/>
          <w:sz w:val="24"/>
          <w:szCs w:val="24"/>
        </w:rPr>
        <w:t>МОУ «</w:t>
      </w:r>
      <w:r w:rsidRPr="00B45777">
        <w:rPr>
          <w:rFonts w:ascii="Times New Roman" w:hAnsi="Times New Roman" w:cs="Times New Roman"/>
          <w:sz w:val="24"/>
          <w:szCs w:val="24"/>
        </w:rPr>
        <w:t>Усть-Наринская средняя общеобразовательная школа»</w:t>
      </w:r>
    </w:p>
    <w:p w:rsidR="00A6367E" w:rsidRDefault="00A6367E" w:rsidP="00A6367E">
      <w:pPr>
        <w:jc w:val="center"/>
        <w:rPr>
          <w:rFonts w:ascii="Times New Roman" w:hAnsi="Times New Roman" w:cs="Times New Roman"/>
          <w:sz w:val="24"/>
          <w:szCs w:val="24"/>
        </w:rPr>
      </w:pPr>
    </w:p>
    <w:p w:rsidR="00A6367E" w:rsidRDefault="00A6367E" w:rsidP="00A6367E">
      <w:pPr>
        <w:jc w:val="center"/>
        <w:rPr>
          <w:rFonts w:ascii="Times New Roman" w:hAnsi="Times New Roman" w:cs="Times New Roman"/>
          <w:sz w:val="24"/>
          <w:szCs w:val="24"/>
        </w:rPr>
      </w:pPr>
    </w:p>
    <w:p w:rsidR="00A6367E" w:rsidRDefault="00A6367E" w:rsidP="00A6367E">
      <w:pPr>
        <w:jc w:val="center"/>
        <w:rPr>
          <w:rFonts w:ascii="Times New Roman" w:hAnsi="Times New Roman" w:cs="Times New Roman"/>
          <w:sz w:val="24"/>
          <w:szCs w:val="24"/>
        </w:rPr>
      </w:pPr>
    </w:p>
    <w:p w:rsidR="00A6367E" w:rsidRDefault="00A6367E" w:rsidP="00A6367E">
      <w:pPr>
        <w:jc w:val="center"/>
        <w:rPr>
          <w:rFonts w:ascii="Times New Roman" w:hAnsi="Times New Roman" w:cs="Times New Roman"/>
          <w:sz w:val="24"/>
          <w:szCs w:val="24"/>
        </w:rPr>
      </w:pPr>
    </w:p>
    <w:p w:rsidR="00A6367E" w:rsidRDefault="00A6367E" w:rsidP="006C3F56">
      <w:pPr>
        <w:rPr>
          <w:rFonts w:ascii="Times New Roman" w:hAnsi="Times New Roman" w:cs="Times New Roman"/>
          <w:sz w:val="24"/>
          <w:szCs w:val="24"/>
        </w:rPr>
      </w:pPr>
    </w:p>
    <w:p w:rsidR="006C3F56" w:rsidRDefault="006C3F56" w:rsidP="006C3F56">
      <w:pPr>
        <w:rPr>
          <w:rFonts w:ascii="Times New Roman" w:hAnsi="Times New Roman" w:cs="Times New Roman"/>
          <w:sz w:val="24"/>
          <w:szCs w:val="24"/>
        </w:rPr>
      </w:pPr>
    </w:p>
    <w:p w:rsidR="00BD17F7" w:rsidRPr="00A6367E" w:rsidRDefault="00BD17F7" w:rsidP="00BD17F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приказу №_</w:t>
      </w:r>
      <w:r>
        <w:rPr>
          <w:rFonts w:ascii="Times New Roman" w:hAnsi="Times New Roman" w:cs="Times New Roman"/>
          <w:sz w:val="24"/>
          <w:szCs w:val="24"/>
          <w:u w:val="single"/>
        </w:rPr>
        <w:t>91</w:t>
      </w:r>
      <w:r>
        <w:rPr>
          <w:rFonts w:ascii="Times New Roman" w:hAnsi="Times New Roman" w:cs="Times New Roman"/>
          <w:sz w:val="24"/>
          <w:szCs w:val="24"/>
        </w:rPr>
        <w:t>__ от 01.09</w:t>
      </w:r>
      <w:r w:rsidRPr="00A6367E">
        <w:rPr>
          <w:rFonts w:ascii="Times New Roman" w:hAnsi="Times New Roman" w:cs="Times New Roman"/>
          <w:sz w:val="24"/>
          <w:szCs w:val="24"/>
        </w:rPr>
        <w:t xml:space="preserve">.2020 г. </w:t>
      </w:r>
    </w:p>
    <w:p w:rsidR="00BD17F7" w:rsidRPr="00A6367E" w:rsidRDefault="00BD17F7" w:rsidP="00BD17F7">
      <w:pPr>
        <w:rPr>
          <w:rFonts w:ascii="Times New Roman" w:hAnsi="Times New Roman" w:cs="Times New Roman"/>
          <w:b/>
          <w:sz w:val="24"/>
          <w:szCs w:val="24"/>
        </w:rPr>
      </w:pPr>
      <w:r w:rsidRPr="00A6367E">
        <w:rPr>
          <w:rFonts w:ascii="Times New Roman" w:hAnsi="Times New Roman" w:cs="Times New Roman"/>
          <w:b/>
          <w:sz w:val="24"/>
          <w:szCs w:val="24"/>
        </w:rPr>
        <w:t xml:space="preserve">Изменения, внесенные в ООП НОО в 2020-2021 учебном году </w:t>
      </w:r>
    </w:p>
    <w:p w:rsidR="00BD17F7" w:rsidRPr="00A6367E" w:rsidRDefault="00BD17F7" w:rsidP="00BD17F7">
      <w:pPr>
        <w:rPr>
          <w:rFonts w:ascii="Times New Roman" w:hAnsi="Times New Roman" w:cs="Times New Roman"/>
          <w:b/>
          <w:sz w:val="24"/>
          <w:szCs w:val="24"/>
        </w:rPr>
      </w:pPr>
      <w:r w:rsidRPr="00A6367E">
        <w:rPr>
          <w:rFonts w:ascii="Times New Roman" w:hAnsi="Times New Roman" w:cs="Times New Roman"/>
          <w:b/>
          <w:sz w:val="24"/>
          <w:szCs w:val="24"/>
        </w:rPr>
        <w:t xml:space="preserve">В организационный раздел: </w:t>
      </w:r>
    </w:p>
    <w:p w:rsidR="00BD17F7" w:rsidRDefault="00BD17F7" w:rsidP="00BD17F7">
      <w:pPr>
        <w:jc w:val="center"/>
        <w:rPr>
          <w:rFonts w:ascii="Times New Roman" w:hAnsi="Times New Roman" w:cs="Times New Roman"/>
          <w:sz w:val="24"/>
          <w:szCs w:val="24"/>
        </w:rPr>
      </w:pPr>
      <w:r w:rsidRPr="00A6367E">
        <w:rPr>
          <w:rFonts w:ascii="Times New Roman" w:hAnsi="Times New Roman" w:cs="Times New Roman"/>
          <w:sz w:val="24"/>
          <w:szCs w:val="24"/>
        </w:rPr>
        <w:t>1</w:t>
      </w:r>
      <w:r>
        <w:rPr>
          <w:rFonts w:ascii="Times New Roman" w:hAnsi="Times New Roman" w:cs="Times New Roman"/>
          <w:sz w:val="24"/>
          <w:szCs w:val="24"/>
        </w:rPr>
        <w:t>.</w:t>
      </w:r>
      <w:r w:rsidRPr="00A6367E">
        <w:rPr>
          <w:rFonts w:ascii="Times New Roman" w:hAnsi="Times New Roman" w:cs="Times New Roman"/>
          <w:sz w:val="24"/>
          <w:szCs w:val="24"/>
        </w:rPr>
        <w:t xml:space="preserve"> УЧЕБНЫЙ ПЛАН </w:t>
      </w:r>
      <w:r>
        <w:rPr>
          <w:rFonts w:ascii="Times New Roman" w:hAnsi="Times New Roman" w:cs="Times New Roman"/>
          <w:sz w:val="24"/>
          <w:szCs w:val="24"/>
        </w:rPr>
        <w:t>начального общего образования М</w:t>
      </w:r>
      <w:r w:rsidRPr="00A6367E">
        <w:rPr>
          <w:rFonts w:ascii="Times New Roman" w:hAnsi="Times New Roman" w:cs="Times New Roman"/>
          <w:sz w:val="24"/>
          <w:szCs w:val="24"/>
        </w:rPr>
        <w:t xml:space="preserve">ОУ </w:t>
      </w:r>
      <w:r>
        <w:rPr>
          <w:rFonts w:ascii="Times New Roman" w:hAnsi="Times New Roman" w:cs="Times New Roman"/>
          <w:sz w:val="24"/>
          <w:szCs w:val="24"/>
        </w:rPr>
        <w:t>«Усть-Наринская средняя общеобразовательная школа»</w:t>
      </w:r>
    </w:p>
    <w:p w:rsidR="00BD17F7" w:rsidRDefault="00BD17F7" w:rsidP="00BD17F7">
      <w:pPr>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BD17F7" w:rsidRPr="00EB03F3" w:rsidRDefault="00BD17F7" w:rsidP="00BD17F7">
      <w:pPr>
        <w:shd w:val="clear" w:color="auto" w:fill="FFFFFF"/>
        <w:spacing w:after="0" w:line="240" w:lineRule="auto"/>
        <w:jc w:val="both"/>
        <w:rPr>
          <w:rFonts w:ascii="Times New Roman" w:eastAsia="Times New Roman" w:hAnsi="Times New Roman" w:cs="Times New Roman"/>
          <w:sz w:val="24"/>
          <w:szCs w:val="24"/>
          <w:lang w:eastAsia="ru-RU"/>
        </w:rPr>
      </w:pPr>
      <w:r w:rsidRPr="00EB03F3">
        <w:rPr>
          <w:rFonts w:ascii="Times New Roman" w:eastAsia="Lucida Sans Unicode" w:hAnsi="Times New Roman" w:cs="Times New Roman"/>
          <w:color w:val="000000"/>
          <w:kern w:val="1"/>
          <w:sz w:val="24"/>
          <w:szCs w:val="24"/>
          <w:shd w:val="clear" w:color="auto" w:fill="FFFFFF"/>
          <w:lang w:eastAsia="ar-SA"/>
        </w:rPr>
        <w:t>Учебный план</w:t>
      </w:r>
      <w:r>
        <w:rPr>
          <w:rFonts w:ascii="Times New Roman" w:eastAsia="Lucida Sans Unicode" w:hAnsi="Times New Roman" w:cs="Times New Roman"/>
          <w:color w:val="000000"/>
          <w:kern w:val="1"/>
          <w:sz w:val="24"/>
          <w:szCs w:val="24"/>
          <w:shd w:val="clear" w:color="auto" w:fill="FFFFFF"/>
          <w:lang w:eastAsia="ar-SA"/>
        </w:rPr>
        <w:t xml:space="preserve"> </w:t>
      </w:r>
      <w:r w:rsidRPr="00EB03F3">
        <w:rPr>
          <w:rFonts w:ascii="Times New Roman" w:eastAsia="Calibri" w:hAnsi="Times New Roman" w:cs="Times New Roman"/>
          <w:color w:val="000000"/>
          <w:kern w:val="1"/>
          <w:sz w:val="24"/>
          <w:szCs w:val="24"/>
          <w:lang w:eastAsia="ar-SA"/>
        </w:rPr>
        <w:t xml:space="preserve">для обучающихся начальных классов </w:t>
      </w:r>
      <w:r w:rsidRPr="00EB03F3">
        <w:rPr>
          <w:rFonts w:ascii="Times New Roman" w:eastAsia="Lucida Sans Unicode" w:hAnsi="Times New Roman" w:cs="Times New Roman"/>
          <w:color w:val="000000"/>
          <w:kern w:val="1"/>
          <w:sz w:val="24"/>
          <w:szCs w:val="24"/>
          <w:shd w:val="clear" w:color="auto" w:fill="FFFFFF"/>
          <w:lang w:eastAsia="ar-SA"/>
        </w:rPr>
        <w:t>составлен на основе Федерального государственного образовательного стандарта начального  общего образования</w:t>
      </w:r>
      <w:r>
        <w:rPr>
          <w:rFonts w:ascii="Times New Roman" w:eastAsia="Lucida Sans Unicode" w:hAnsi="Times New Roman" w:cs="Times New Roman"/>
          <w:color w:val="000000"/>
          <w:kern w:val="1"/>
          <w:sz w:val="24"/>
          <w:szCs w:val="24"/>
          <w:shd w:val="clear" w:color="auto" w:fill="FFFFFF"/>
          <w:lang w:eastAsia="ar-SA"/>
        </w:rPr>
        <w:t>,</w:t>
      </w:r>
      <w:r w:rsidRPr="00EB03F3">
        <w:rPr>
          <w:rFonts w:ascii="Times New Roman" w:eastAsia="Times New Roman" w:hAnsi="Times New Roman" w:cs="Times New Roman"/>
          <w:sz w:val="24"/>
          <w:szCs w:val="24"/>
          <w:lang w:eastAsia="ru-RU"/>
        </w:rPr>
        <w:t xml:space="preserve"> на основе второго варианта  примерного базисного учебного  плана начального общего образования.</w:t>
      </w:r>
    </w:p>
    <w:p w:rsidR="00BD17F7" w:rsidRPr="00EB03F3" w:rsidRDefault="00BD17F7" w:rsidP="00BD17F7">
      <w:pPr>
        <w:suppressAutoHyphens/>
        <w:spacing w:after="0" w:line="240" w:lineRule="auto"/>
        <w:ind w:firstLine="567"/>
        <w:jc w:val="both"/>
        <w:rPr>
          <w:rFonts w:ascii="Times New Roman" w:eastAsia="Calibri" w:hAnsi="Times New Roman" w:cs="Times New Roman"/>
          <w:kern w:val="1"/>
          <w:sz w:val="24"/>
          <w:szCs w:val="24"/>
          <w:lang w:eastAsia="ar-SA"/>
        </w:rPr>
      </w:pPr>
      <w:r w:rsidRPr="00EB03F3">
        <w:rPr>
          <w:rFonts w:ascii="Times New Roman" w:eastAsia="Calibri" w:hAnsi="Times New Roman" w:cs="Times New Roman"/>
          <w:color w:val="000000"/>
          <w:kern w:val="1"/>
          <w:sz w:val="24"/>
          <w:szCs w:val="24"/>
          <w:lang w:eastAsia="ar-SA"/>
        </w:rPr>
        <w:t>Обязательная часть определяет состав учебных предметов обязательных предметных областей, реализующих основную образовательную программу начального общего образования. </w:t>
      </w:r>
      <w:r w:rsidRPr="00EB03F3">
        <w:rPr>
          <w:rFonts w:ascii="Times New Roman" w:eastAsia="Calibri" w:hAnsi="Times New Roman" w:cs="Times New Roman"/>
          <w:bCs/>
          <w:color w:val="000000"/>
          <w:kern w:val="1"/>
          <w:sz w:val="24"/>
          <w:szCs w:val="24"/>
          <w:lang w:eastAsia="ar-SA"/>
        </w:rPr>
        <w:t xml:space="preserve"> Обучение в начальных классах ведется по программе «</w:t>
      </w:r>
      <w:r>
        <w:rPr>
          <w:rFonts w:ascii="Times New Roman" w:eastAsia="Calibri" w:hAnsi="Times New Roman" w:cs="Times New Roman"/>
          <w:bCs/>
          <w:color w:val="000000"/>
          <w:kern w:val="1"/>
          <w:sz w:val="24"/>
          <w:szCs w:val="24"/>
          <w:lang w:eastAsia="ar-SA"/>
        </w:rPr>
        <w:t xml:space="preserve">Начальная школа </w:t>
      </w:r>
      <w:r w:rsidRPr="00EB03F3">
        <w:rPr>
          <w:rFonts w:ascii="Times New Roman" w:eastAsia="Calibri" w:hAnsi="Times New Roman" w:cs="Times New Roman"/>
          <w:bCs/>
          <w:color w:val="000000"/>
          <w:kern w:val="1"/>
          <w:sz w:val="24"/>
          <w:szCs w:val="24"/>
          <w:lang w:eastAsia="ar-SA"/>
        </w:rPr>
        <w:t>21 век</w:t>
      </w:r>
      <w:r>
        <w:rPr>
          <w:rFonts w:ascii="Times New Roman" w:eastAsia="Calibri" w:hAnsi="Times New Roman" w:cs="Times New Roman"/>
          <w:bCs/>
          <w:color w:val="000000"/>
          <w:kern w:val="1"/>
          <w:sz w:val="24"/>
          <w:szCs w:val="24"/>
          <w:lang w:eastAsia="ar-SA"/>
        </w:rPr>
        <w:t>а</w:t>
      </w:r>
      <w:r w:rsidRPr="00EB03F3">
        <w:rPr>
          <w:rFonts w:ascii="Times New Roman" w:eastAsia="Calibri" w:hAnsi="Times New Roman" w:cs="Times New Roman"/>
          <w:bCs/>
          <w:color w:val="000000"/>
          <w:kern w:val="1"/>
          <w:sz w:val="24"/>
          <w:szCs w:val="24"/>
          <w:lang w:eastAsia="ar-SA"/>
        </w:rPr>
        <w:t>».</w:t>
      </w:r>
    </w:p>
    <w:p w:rsidR="00BD17F7" w:rsidRPr="00EB03F3" w:rsidRDefault="00BD17F7" w:rsidP="00BD17F7">
      <w:pPr>
        <w:shd w:val="clear" w:color="auto" w:fill="FFFFFF"/>
        <w:spacing w:before="30" w:after="0" w:line="240" w:lineRule="auto"/>
        <w:ind w:left="-142"/>
        <w:jc w:val="both"/>
        <w:rPr>
          <w:rFonts w:ascii="Times New Roman" w:eastAsia="Times New Roman" w:hAnsi="Times New Roman" w:cs="Times New Roman"/>
          <w:color w:val="000000"/>
          <w:sz w:val="24"/>
          <w:szCs w:val="24"/>
          <w:lang w:eastAsia="ru-RU"/>
        </w:rPr>
      </w:pPr>
      <w:r w:rsidRPr="00EB03F3">
        <w:rPr>
          <w:rFonts w:ascii="Times New Roman" w:eastAsia="Times New Roman" w:hAnsi="Times New Roman" w:cs="Times New Roman"/>
          <w:color w:val="000000"/>
          <w:sz w:val="24"/>
          <w:szCs w:val="24"/>
          <w:lang w:eastAsia="ru-RU"/>
        </w:rPr>
        <w:t xml:space="preserve">         Учебный план для 1 классов рассчитан на пятидневную рабочую неделю в режиме «ступенчатого» обучения </w:t>
      </w:r>
      <w:r w:rsidRPr="00EB03F3">
        <w:rPr>
          <w:rFonts w:ascii="Times New Roman" w:eastAsia="Times New Roman" w:hAnsi="Times New Roman" w:cs="Times New Roman"/>
          <w:sz w:val="24"/>
          <w:szCs w:val="24"/>
          <w:lang w:eastAsia="ru-RU"/>
        </w:rPr>
        <w:t>(сентябрь-октябрь: по 3 урока в день по 35 минут; ноябрь – декабрь: по 4 урока по 35 минут; январь-май: по 4 урока по 45 минут)</w:t>
      </w:r>
      <w:r w:rsidRPr="00EB03F3">
        <w:rPr>
          <w:rFonts w:ascii="Times New Roman" w:eastAsia="Times New Roman" w:hAnsi="Times New Roman" w:cs="Times New Roman"/>
          <w:color w:val="000000"/>
          <w:sz w:val="24"/>
          <w:szCs w:val="24"/>
          <w:lang w:eastAsia="ru-RU"/>
        </w:rPr>
        <w:t>. Продолжительность учебного года в первом классе 33 недели. Для первоклассников установлены дополнительные каникулы в феврале сроком в течение одной недели. В 1 классе безотметочная система обучения. </w:t>
      </w:r>
    </w:p>
    <w:p w:rsidR="00BD17F7" w:rsidRPr="00EB03F3" w:rsidRDefault="00BD17F7" w:rsidP="00BD17F7">
      <w:pPr>
        <w:shd w:val="clear" w:color="auto" w:fill="FFFFFF"/>
        <w:spacing w:before="30" w:after="0" w:line="240" w:lineRule="auto"/>
        <w:ind w:left="-142"/>
        <w:jc w:val="both"/>
        <w:rPr>
          <w:rFonts w:ascii="Verdana" w:eastAsia="Times New Roman" w:hAnsi="Verdana" w:cs="Times New Roman"/>
          <w:color w:val="000000"/>
          <w:sz w:val="24"/>
          <w:szCs w:val="24"/>
          <w:lang w:eastAsia="ru-RU"/>
        </w:rPr>
      </w:pPr>
      <w:r w:rsidRPr="00EB03F3">
        <w:rPr>
          <w:rFonts w:ascii="Times New Roman" w:eastAsia="Times New Roman" w:hAnsi="Times New Roman" w:cs="Times New Roman"/>
          <w:color w:val="000000"/>
          <w:sz w:val="24"/>
          <w:szCs w:val="24"/>
          <w:lang w:eastAsia="ru-RU"/>
        </w:rPr>
        <w:t xml:space="preserve">        Учебный план для 2-4 классов рассчитан на шестидневную учебную неделю. Продолжительность учебного года – 34 недели. </w:t>
      </w:r>
    </w:p>
    <w:p w:rsidR="00BD17F7" w:rsidRPr="00EB03F3" w:rsidRDefault="00BD17F7" w:rsidP="00BD17F7">
      <w:pPr>
        <w:shd w:val="clear" w:color="auto" w:fill="FFFFFF"/>
        <w:spacing w:before="30" w:after="0" w:line="240" w:lineRule="auto"/>
        <w:ind w:left="-142"/>
        <w:jc w:val="both"/>
        <w:rPr>
          <w:rFonts w:ascii="Times New Roman" w:eastAsia="Times New Roman" w:hAnsi="Times New Roman" w:cs="Times New Roman"/>
          <w:sz w:val="24"/>
          <w:szCs w:val="24"/>
          <w:lang w:eastAsia="ru-RU"/>
        </w:rPr>
      </w:pPr>
      <w:r w:rsidRPr="00EB03F3">
        <w:rPr>
          <w:rFonts w:ascii="Times New Roman" w:eastAsia="Times New Roman" w:hAnsi="Times New Roman" w:cs="Times New Roman"/>
          <w:sz w:val="24"/>
          <w:szCs w:val="24"/>
          <w:lang w:eastAsia="ru-RU"/>
        </w:rPr>
        <w:t xml:space="preserve">        Учебный план начальной ступени образования состоит из двух разделов - обязательной части и  части, формируемой участниками образовательного процесса.</w:t>
      </w:r>
    </w:p>
    <w:p w:rsidR="00BD17F7" w:rsidRPr="00EB03F3" w:rsidRDefault="00BD17F7" w:rsidP="00BD17F7">
      <w:pPr>
        <w:shd w:val="clear" w:color="auto" w:fill="FFFFFF"/>
        <w:spacing w:after="0" w:line="240" w:lineRule="auto"/>
        <w:jc w:val="both"/>
        <w:rPr>
          <w:rFonts w:ascii="Times New Roman" w:eastAsia="Times New Roman" w:hAnsi="Times New Roman" w:cs="Times New Roman"/>
          <w:sz w:val="24"/>
          <w:szCs w:val="24"/>
          <w:lang w:eastAsia="ru-RU"/>
        </w:rPr>
      </w:pPr>
      <w:r w:rsidRPr="00EB03F3">
        <w:rPr>
          <w:rFonts w:ascii="Times New Roman" w:eastAsia="Times New Roman" w:hAnsi="Times New Roman" w:cs="Times New Roman"/>
          <w:sz w:val="24"/>
          <w:szCs w:val="24"/>
          <w:lang w:eastAsia="ru-RU"/>
        </w:rPr>
        <w:t>Учебный план МОУ «Усть-Наринская средняя общеобразовательная школа» для 1-4 классов составлен на основе второго варианта  примерного базисного учебного  плана начального общего образования.</w:t>
      </w:r>
    </w:p>
    <w:p w:rsidR="00BD17F7" w:rsidRPr="00EB03F3" w:rsidRDefault="00BD17F7" w:rsidP="00BD17F7">
      <w:pPr>
        <w:suppressAutoHyphens/>
        <w:spacing w:after="0" w:line="100" w:lineRule="atLeast"/>
        <w:ind w:left="-142" w:firstLine="567"/>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Обязательная часть учебного плана определяет состав учебных предметов обязательных предметных областей, которые  обеспечивают освоение государственных образовательных программ начального общего образования. В данной части учебного плана представлены предметы следующих предметных областей: </w:t>
      </w:r>
    </w:p>
    <w:p w:rsidR="00BD17F7" w:rsidRPr="00EB03F3" w:rsidRDefault="00BD17F7" w:rsidP="00BD17F7">
      <w:pPr>
        <w:numPr>
          <w:ilvl w:val="0"/>
          <w:numId w:val="2"/>
        </w:numPr>
        <w:suppressAutoHyphens/>
        <w:spacing w:after="0" w:line="100" w:lineRule="atLeast"/>
        <w:ind w:left="-142" w:firstLine="284"/>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«Русский язык и литературное чтение» - русский язык, литературное чтение;</w:t>
      </w:r>
    </w:p>
    <w:p w:rsidR="00BD17F7" w:rsidRPr="00EB03F3" w:rsidRDefault="00BD17F7" w:rsidP="00BD17F7">
      <w:pPr>
        <w:numPr>
          <w:ilvl w:val="0"/>
          <w:numId w:val="2"/>
        </w:numPr>
        <w:suppressAutoHyphens/>
        <w:spacing w:after="0" w:line="100" w:lineRule="atLeast"/>
        <w:ind w:left="-142" w:firstLine="284"/>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«Родной язык и литературное чтение» - русский язык, бурятский язык; </w:t>
      </w:r>
    </w:p>
    <w:p w:rsidR="00BD17F7" w:rsidRPr="00EB03F3" w:rsidRDefault="00BD17F7" w:rsidP="00BD17F7">
      <w:pPr>
        <w:numPr>
          <w:ilvl w:val="0"/>
          <w:numId w:val="2"/>
        </w:numPr>
        <w:suppressAutoHyphens/>
        <w:spacing w:after="0" w:line="100" w:lineRule="atLeast"/>
        <w:ind w:left="-142" w:firstLine="284"/>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«Иностранные языки» - английский язык</w:t>
      </w:r>
      <w:r w:rsidRPr="00EB03F3">
        <w:rPr>
          <w:rFonts w:ascii="Times New Roman" w:eastAsia="Lucida Sans Unicode" w:hAnsi="Times New Roman" w:cs="Times New Roman"/>
          <w:b/>
          <w:kern w:val="1"/>
          <w:sz w:val="24"/>
          <w:szCs w:val="24"/>
          <w:lang w:eastAsia="ar-SA"/>
        </w:rPr>
        <w:t>;</w:t>
      </w:r>
    </w:p>
    <w:p w:rsidR="00BD17F7" w:rsidRPr="00EB03F3" w:rsidRDefault="00BD17F7" w:rsidP="00BD17F7">
      <w:pPr>
        <w:numPr>
          <w:ilvl w:val="0"/>
          <w:numId w:val="2"/>
        </w:numPr>
        <w:suppressAutoHyphens/>
        <w:spacing w:after="0" w:line="100" w:lineRule="atLeast"/>
        <w:ind w:left="-142" w:firstLine="284"/>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«Математика и информатика» - математика;</w:t>
      </w:r>
    </w:p>
    <w:p w:rsidR="00BD17F7" w:rsidRPr="00EB03F3" w:rsidRDefault="00BD17F7" w:rsidP="00BD17F7">
      <w:pPr>
        <w:numPr>
          <w:ilvl w:val="0"/>
          <w:numId w:val="2"/>
        </w:numPr>
        <w:suppressAutoHyphens/>
        <w:spacing w:after="0" w:line="100" w:lineRule="atLeast"/>
        <w:ind w:left="-142" w:firstLine="284"/>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«Обществознание и естествознание»- окружающий мир;</w:t>
      </w:r>
    </w:p>
    <w:p w:rsidR="00BD17F7" w:rsidRPr="00EB03F3" w:rsidRDefault="00BD17F7" w:rsidP="00BD17F7">
      <w:pPr>
        <w:numPr>
          <w:ilvl w:val="0"/>
          <w:numId w:val="2"/>
        </w:numPr>
        <w:suppressAutoHyphens/>
        <w:spacing w:after="0" w:line="100" w:lineRule="atLeast"/>
        <w:ind w:left="-142" w:firstLine="284"/>
        <w:jc w:val="both"/>
        <w:rPr>
          <w:rFonts w:ascii="Times New Roman" w:eastAsia="Lucida Sans Unicode" w:hAnsi="Times New Roman" w:cs="Times New Roman"/>
          <w:kern w:val="1"/>
          <w:sz w:val="24"/>
          <w:szCs w:val="24"/>
          <w:u w:val="single"/>
          <w:lang w:eastAsia="ar-SA"/>
        </w:rPr>
      </w:pPr>
      <w:r w:rsidRPr="00EB03F3">
        <w:rPr>
          <w:rFonts w:ascii="Times New Roman" w:eastAsia="Lucida Sans Unicode" w:hAnsi="Times New Roman" w:cs="Times New Roman"/>
          <w:kern w:val="1"/>
          <w:sz w:val="24"/>
          <w:szCs w:val="24"/>
          <w:lang w:eastAsia="ar-SA"/>
        </w:rPr>
        <w:t>«Основы религиозных культур и светской этики» - основы религиозных культур и    светской этики</w:t>
      </w:r>
    </w:p>
    <w:p w:rsidR="00BD17F7" w:rsidRPr="00EB03F3" w:rsidRDefault="00BD17F7" w:rsidP="00BD17F7">
      <w:pPr>
        <w:numPr>
          <w:ilvl w:val="0"/>
          <w:numId w:val="2"/>
        </w:numPr>
        <w:suppressAutoHyphens/>
        <w:spacing w:after="0" w:line="100" w:lineRule="atLeast"/>
        <w:ind w:left="-142" w:firstLine="284"/>
        <w:jc w:val="both"/>
        <w:rPr>
          <w:rFonts w:ascii="Times New Roman" w:eastAsia="Lucida Sans Unicode" w:hAnsi="Times New Roman" w:cs="Times New Roman"/>
          <w:kern w:val="1"/>
          <w:sz w:val="24"/>
          <w:szCs w:val="24"/>
          <w:u w:val="single"/>
          <w:lang w:eastAsia="ar-SA"/>
        </w:rPr>
      </w:pPr>
      <w:r w:rsidRPr="00EB03F3">
        <w:rPr>
          <w:rFonts w:ascii="Times New Roman" w:eastAsia="Lucida Sans Unicode" w:hAnsi="Times New Roman" w:cs="Times New Roman"/>
          <w:kern w:val="1"/>
          <w:sz w:val="24"/>
          <w:szCs w:val="24"/>
          <w:lang w:eastAsia="ar-SA"/>
        </w:rPr>
        <w:t>«Искусство» - музыка, изобразительное искусство;</w:t>
      </w:r>
    </w:p>
    <w:p w:rsidR="00BD17F7" w:rsidRPr="00EB03F3" w:rsidRDefault="00BD17F7" w:rsidP="00BD17F7">
      <w:pPr>
        <w:numPr>
          <w:ilvl w:val="0"/>
          <w:numId w:val="2"/>
        </w:numPr>
        <w:suppressAutoHyphens/>
        <w:spacing w:after="0" w:line="100" w:lineRule="atLeast"/>
        <w:ind w:left="-142" w:firstLine="284"/>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«Технология» - технология;</w:t>
      </w:r>
    </w:p>
    <w:p w:rsidR="00BD17F7" w:rsidRPr="00EB03F3" w:rsidRDefault="00BD17F7" w:rsidP="00BD17F7">
      <w:pPr>
        <w:numPr>
          <w:ilvl w:val="0"/>
          <w:numId w:val="2"/>
        </w:numPr>
        <w:suppressAutoHyphens/>
        <w:spacing w:after="0" w:line="100" w:lineRule="atLeast"/>
        <w:ind w:left="-142" w:firstLine="284"/>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lastRenderedPageBreak/>
        <w:t>«Физическая культура» - физическая культура.</w:t>
      </w:r>
    </w:p>
    <w:p w:rsidR="00BD17F7" w:rsidRPr="00EB03F3" w:rsidRDefault="00BD17F7" w:rsidP="00BD17F7">
      <w:pPr>
        <w:suppressAutoHyphens/>
        <w:spacing w:after="0" w:line="100" w:lineRule="atLeast"/>
        <w:ind w:left="-142"/>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         Учебный предмет «Русский язык», входящий в образовательную область «Родной язык и литературное чтение», изучается в объеме 1 часа с 1-4 класс. Учебный предмет «Бурятский язык», входящий в образовательную область «Родной язык и литературное чтение», изучается по 1 часу в 1-2 кл. (РВО), по 1 часу в 3-4 кл. (РВО). Учебные предметы «Русский язык» и «Бурятский язык» введены в учебный план с целью обеспечения индивидуальных потребностей, обеспечивают различные интересы обучающихся, в том числе национальные и этнокультурные.</w:t>
      </w:r>
    </w:p>
    <w:p w:rsidR="00BD17F7" w:rsidRPr="00EB03F3" w:rsidRDefault="00BD17F7" w:rsidP="00BD17F7">
      <w:pPr>
        <w:suppressAutoHyphens/>
        <w:spacing w:after="0" w:line="100" w:lineRule="atLeast"/>
        <w:ind w:left="-142"/>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          Учебный предмет «Английский язык» изучается со II класса по </w:t>
      </w:r>
      <w:r w:rsidRPr="00EB03F3">
        <w:rPr>
          <w:rFonts w:ascii="Times New Roman" w:eastAsia="Lucida Sans Unicode" w:hAnsi="Times New Roman" w:cs="Times New Roman"/>
          <w:kern w:val="1"/>
          <w:sz w:val="24"/>
          <w:szCs w:val="24"/>
          <w:lang w:val="en-US" w:eastAsia="ar-SA"/>
        </w:rPr>
        <w:t>IV</w:t>
      </w:r>
      <w:r w:rsidRPr="00EB03F3">
        <w:rPr>
          <w:rFonts w:ascii="Times New Roman" w:eastAsia="Lucida Sans Unicode" w:hAnsi="Times New Roman" w:cs="Times New Roman"/>
          <w:kern w:val="1"/>
          <w:sz w:val="24"/>
          <w:szCs w:val="24"/>
          <w:lang w:eastAsia="ar-SA"/>
        </w:rPr>
        <w:t xml:space="preserve"> класс в объеме 2-х часов в неделю.</w:t>
      </w:r>
    </w:p>
    <w:p w:rsidR="00BD17F7" w:rsidRPr="00EB03F3" w:rsidRDefault="00BD17F7" w:rsidP="00BD17F7">
      <w:pPr>
        <w:suppressAutoHyphens/>
        <w:spacing w:after="0" w:line="100" w:lineRule="atLeast"/>
        <w:ind w:left="-142" w:firstLine="567"/>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Учебный предмет «Окружающий мир» изучается с I по IV класс по 2 часа в неделю.</w:t>
      </w:r>
      <w:r>
        <w:rPr>
          <w:rFonts w:ascii="Times New Roman" w:eastAsia="Lucida Sans Unicode" w:hAnsi="Times New Roman" w:cs="Times New Roman"/>
          <w:kern w:val="1"/>
          <w:sz w:val="24"/>
          <w:szCs w:val="24"/>
          <w:lang w:eastAsia="ar-SA"/>
        </w:rPr>
        <w:t xml:space="preserve"> </w:t>
      </w:r>
      <w:r w:rsidRPr="00EB03F3">
        <w:rPr>
          <w:rFonts w:ascii="Times New Roman" w:eastAsia="Lucida Sans Unicode" w:hAnsi="Times New Roman" w:cs="Times New Roman"/>
          <w:color w:val="000000"/>
          <w:kern w:val="1"/>
          <w:sz w:val="24"/>
          <w:szCs w:val="24"/>
          <w:shd w:val="clear" w:color="auto" w:fill="FFFFFF"/>
          <w:lang w:eastAsia="ar-SA"/>
        </w:rPr>
        <w:t>Данный  предмет является интегрированным. С целью формирования у младших школьников системных знаний умений и навыков о здоровом образе жизни и личной гигиене, об угрозах безопасности в сфере  жизнедеятельности школьника,  </w:t>
      </w:r>
      <w:r w:rsidRPr="00EB03F3">
        <w:rPr>
          <w:rFonts w:ascii="Times New Roman" w:eastAsia="Lucida Sans Unicode" w:hAnsi="Times New Roman" w:cs="Times New Roman"/>
          <w:bCs/>
          <w:color w:val="000000"/>
          <w:kern w:val="1"/>
          <w:sz w:val="24"/>
          <w:szCs w:val="24"/>
          <w:shd w:val="clear" w:color="auto" w:fill="FFFFFF"/>
          <w:lang w:eastAsia="ar-SA"/>
        </w:rPr>
        <w:t xml:space="preserve">в интегрированном учебном предмете «Окружающий мир», </w:t>
      </w:r>
      <w:r w:rsidRPr="00EB03F3">
        <w:rPr>
          <w:rFonts w:ascii="Times New Roman" w:eastAsia="Lucida Sans Unicode" w:hAnsi="Times New Roman" w:cs="Times New Roman"/>
          <w:color w:val="000000"/>
          <w:kern w:val="1"/>
          <w:sz w:val="24"/>
          <w:szCs w:val="24"/>
          <w:shd w:val="clear" w:color="auto" w:fill="FFFFFF"/>
          <w:lang w:eastAsia="ar-SA"/>
        </w:rPr>
        <w:t> предусмотрено изучение элементов безопасности жизнедеятельности.</w:t>
      </w:r>
    </w:p>
    <w:p w:rsidR="00BD17F7" w:rsidRPr="00EB03F3" w:rsidRDefault="00BD17F7" w:rsidP="00BD17F7">
      <w:pPr>
        <w:suppressAutoHyphens/>
        <w:spacing w:after="0" w:line="100" w:lineRule="atLeast"/>
        <w:ind w:left="-142" w:firstLine="567"/>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Учебный  предмет  «Технология» изучаются с I по IV класс по 1 часу в неделю; учебные предметы  «ИЗО» и «Музыка» с Ι по IV класс изучается в расчете по 1 часу в неделю в качестве учебного курса в рамках предметной области «Искусство». </w:t>
      </w:r>
    </w:p>
    <w:p w:rsidR="00BD17F7" w:rsidRPr="00EB03F3" w:rsidRDefault="00BD17F7" w:rsidP="00BD17F7">
      <w:pPr>
        <w:suppressAutoHyphens/>
        <w:spacing w:after="0" w:line="100" w:lineRule="atLeast"/>
        <w:ind w:left="-142" w:firstLine="567"/>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Учебный предмет «Физическая культура» представлен в учебном плане по 3 часа в неделю с Ι по ΙV  класс, в связи с изменениями, которые внесены в федеральный базисный учебный план и примерные учебные планы для образовательных учреждений Российской  Федерации, утвержденными Приказом Министерства образования Российской Федерации от 9 марта 2004 года №1312. </w:t>
      </w:r>
    </w:p>
    <w:p w:rsidR="00BD17F7" w:rsidRPr="00EB03F3" w:rsidRDefault="00BD17F7" w:rsidP="00BD17F7">
      <w:pPr>
        <w:suppressAutoHyphens/>
        <w:spacing w:after="0" w:line="100" w:lineRule="atLeast"/>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w:t>
      </w:r>
      <w:r w:rsidRPr="00EB03F3">
        <w:rPr>
          <w:rFonts w:ascii="Times New Roman" w:eastAsia="Lucida Sans Unicode" w:hAnsi="Times New Roman" w:cs="Times New Roman"/>
          <w:kern w:val="1"/>
          <w:sz w:val="24"/>
          <w:szCs w:val="24"/>
          <w:lang w:eastAsia="ar-SA"/>
        </w:rPr>
        <w:t>В  целях формирования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в 4 классе введен курс, как обязательный  предмет, «Основы религиозных культур и светской этики» в объеме 1 часа в неделю.</w:t>
      </w:r>
    </w:p>
    <w:p w:rsidR="00BD17F7" w:rsidRPr="00EB03F3" w:rsidRDefault="00BD17F7" w:rsidP="00BD17F7">
      <w:pPr>
        <w:suppressAutoHyphens/>
        <w:spacing w:after="0" w:line="100" w:lineRule="atLeast"/>
        <w:ind w:left="-142"/>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w:t>
      </w:r>
      <w:r w:rsidRPr="00EB03F3">
        <w:rPr>
          <w:rFonts w:ascii="Times New Roman" w:eastAsia="Lucida Sans Unicode" w:hAnsi="Times New Roman" w:cs="Times New Roman"/>
          <w:kern w:val="1"/>
          <w:sz w:val="24"/>
          <w:szCs w:val="24"/>
          <w:lang w:eastAsia="ar-SA"/>
        </w:rPr>
        <w:t xml:space="preserve">Часть, формируемая участниками образовательного процесса, обеспечивает реализацию региональных особенностей содержания образования и индивидуальных потребностей обучающихся. Время, отводимое на данную часть внутри максимальной нагрузки обучающихся, использовано на введение учебных курсов, обеспечивающие  интересы обучающихся, в том числе  и этнокультурные особенности региона. </w:t>
      </w:r>
    </w:p>
    <w:p w:rsidR="00BD17F7" w:rsidRPr="00EB03F3" w:rsidRDefault="00BD17F7" w:rsidP="00BD17F7">
      <w:pPr>
        <w:suppressAutoHyphens/>
        <w:spacing w:after="0" w:line="100" w:lineRule="atLeast"/>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     Во 2-4 классах за счет часов, входящих в состав части, формируемой участниками образовательного процесса, введен:</w:t>
      </w:r>
    </w:p>
    <w:p w:rsidR="00BD17F7" w:rsidRPr="00EB03F3" w:rsidRDefault="00BD17F7" w:rsidP="00BD17F7">
      <w:pPr>
        <w:numPr>
          <w:ilvl w:val="0"/>
          <w:numId w:val="4"/>
        </w:numPr>
        <w:suppressAutoHyphens/>
        <w:spacing w:after="0" w:line="100" w:lineRule="atLeast"/>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Учебный курс «Шахматы» с 2-4 класс с целью  воспитания у учащихся умения логически мыслить, самостоятельно принимать свои собственные решения, уверенности в собственном суждении в объеме 1 часа в неделю;</w:t>
      </w:r>
    </w:p>
    <w:p w:rsidR="00BD17F7" w:rsidRPr="00EB03F3" w:rsidRDefault="00BD17F7" w:rsidP="00BD17F7">
      <w:pPr>
        <w:numPr>
          <w:ilvl w:val="0"/>
          <w:numId w:val="4"/>
        </w:numPr>
        <w:suppressAutoHyphens/>
        <w:spacing w:after="0" w:line="100" w:lineRule="atLeast"/>
        <w:ind w:left="-142" w:firstLine="567"/>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Учебный предмет «Забайкаловедение» в объеме 0,5 часов в неделю с целью формирования у учащихся начальной школы знаний об окружающем мире, воспитании патриотических чувств, расширении кругозора, развитии их интеллектуального и творческого потенциала.</w:t>
      </w:r>
    </w:p>
    <w:p w:rsidR="00BD17F7" w:rsidRPr="00EB03F3" w:rsidRDefault="00BD17F7" w:rsidP="00BD17F7">
      <w:pPr>
        <w:suppressAutoHyphens/>
        <w:spacing w:after="0" w:line="100" w:lineRule="atLeast"/>
        <w:ind w:left="-142"/>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         «Внеурочная деятельность» позволяет в полной мере реализовать образовательную программу образовательного учреждения и учитывает конкретный образовательный заказ обучающихся и их родителей.  Часы, отводимые на внеучебную деятельность, используются по желанию учащихся. В соответствии с требованиями ФГОС внеурочная деятельность организуется по направлениям развития личности. Организация занятий по направлениям внеурочной деятельности является неотъемлемой частью образовательного процесса в школе. Учащимся предоставляется возможность выбора широкого спектра занятий, направленных на развитие школьника. Часы, отводимые на внеурочную деятельность учащихся, используются на различные формы ее организации, отличные от урочной системы обучения. Занятия </w:t>
      </w:r>
      <w:r w:rsidRPr="00EB03F3">
        <w:rPr>
          <w:rFonts w:ascii="Times New Roman" w:eastAsia="Lucida Sans Unicode" w:hAnsi="Times New Roman" w:cs="Times New Roman"/>
          <w:kern w:val="1"/>
          <w:sz w:val="24"/>
          <w:szCs w:val="24"/>
          <w:lang w:eastAsia="ar-SA"/>
        </w:rPr>
        <w:lastRenderedPageBreak/>
        <w:t xml:space="preserve">проводятся в форме экскурсий, кружков, секций, круглых столов, конференций, КВН, школьных научных обществ, олимпиад, соревнований, поисковых и научных исследований и т. д. </w:t>
      </w:r>
    </w:p>
    <w:p w:rsidR="00BD17F7" w:rsidRPr="00EB03F3" w:rsidRDefault="00BD17F7" w:rsidP="00BD17F7">
      <w:pPr>
        <w:suppressAutoHyphens/>
        <w:spacing w:after="0" w:line="100" w:lineRule="atLeast"/>
        <w:ind w:left="-142" w:firstLine="425"/>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Время, отведённое на внеурочную деятельность, не учитывается при определении максимально допустимой недельной нагрузки обучающихся.  Оплата за проведение занятий внеурочной части учебного плана осуществляется за счет кружковой работы.</w:t>
      </w:r>
    </w:p>
    <w:p w:rsidR="00BD17F7" w:rsidRPr="00EB03F3" w:rsidRDefault="00BD17F7" w:rsidP="00BD17F7">
      <w:pPr>
        <w:suppressAutoHyphens/>
        <w:spacing w:after="0" w:line="100" w:lineRule="atLeast"/>
        <w:ind w:left="-142" w:firstLine="567"/>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Указанные в учебном плане часы на внеурочные занятия в объеме 10 часов в неделю общеобразовательное учреждение реализует дополнительные образовательные программы по следующим направлениям: </w:t>
      </w:r>
    </w:p>
    <w:p w:rsidR="00BD17F7" w:rsidRPr="00EB03F3" w:rsidRDefault="00BD17F7" w:rsidP="00BD17F7">
      <w:pPr>
        <w:numPr>
          <w:ilvl w:val="0"/>
          <w:numId w:val="3"/>
        </w:numPr>
        <w:suppressAutoHyphens/>
        <w:spacing w:after="0" w:line="100" w:lineRule="atLeast"/>
        <w:ind w:left="-142"/>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«Общественно-полезное дело»; </w:t>
      </w:r>
    </w:p>
    <w:p w:rsidR="00BD17F7" w:rsidRPr="00EB03F3" w:rsidRDefault="00BD17F7" w:rsidP="00BD17F7">
      <w:pPr>
        <w:numPr>
          <w:ilvl w:val="0"/>
          <w:numId w:val="3"/>
        </w:numPr>
        <w:suppressAutoHyphens/>
        <w:spacing w:after="0" w:line="100" w:lineRule="atLeast"/>
        <w:ind w:left="-142"/>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«Художественно-эстетическое»;</w:t>
      </w:r>
    </w:p>
    <w:p w:rsidR="00BD17F7" w:rsidRPr="00EB03F3" w:rsidRDefault="00BD17F7" w:rsidP="00BD17F7">
      <w:pPr>
        <w:numPr>
          <w:ilvl w:val="0"/>
          <w:numId w:val="3"/>
        </w:numPr>
        <w:suppressAutoHyphens/>
        <w:spacing w:after="0" w:line="100" w:lineRule="atLeast"/>
        <w:ind w:left="-142"/>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«Спортивно-оздоровительное», </w:t>
      </w:r>
    </w:p>
    <w:p w:rsidR="00BD17F7" w:rsidRPr="00EB03F3" w:rsidRDefault="00BD17F7" w:rsidP="00BD17F7">
      <w:pPr>
        <w:numPr>
          <w:ilvl w:val="0"/>
          <w:numId w:val="3"/>
        </w:numPr>
        <w:suppressAutoHyphens/>
        <w:spacing w:after="0" w:line="100" w:lineRule="atLeast"/>
        <w:ind w:left="-142"/>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«Гражданско-патриотическое»;</w:t>
      </w:r>
    </w:p>
    <w:p w:rsidR="00BD17F7" w:rsidRPr="00EB03F3" w:rsidRDefault="00BD17F7" w:rsidP="00BD17F7">
      <w:pPr>
        <w:numPr>
          <w:ilvl w:val="0"/>
          <w:numId w:val="3"/>
        </w:numPr>
        <w:suppressAutoHyphens/>
        <w:spacing w:after="0" w:line="100" w:lineRule="atLeast"/>
        <w:ind w:left="-142"/>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«Научно-познавательная деятельность»: </w:t>
      </w:r>
    </w:p>
    <w:p w:rsidR="00BD17F7" w:rsidRPr="00EB03F3" w:rsidRDefault="00BD17F7" w:rsidP="00BD17F7">
      <w:pPr>
        <w:numPr>
          <w:ilvl w:val="0"/>
          <w:numId w:val="3"/>
        </w:numPr>
        <w:suppressAutoHyphens/>
        <w:spacing w:after="0" w:line="100" w:lineRule="atLeast"/>
        <w:ind w:left="-142"/>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«Проектная деятельность».</w:t>
      </w:r>
    </w:p>
    <w:p w:rsidR="00BD17F7" w:rsidRPr="00EB03F3" w:rsidRDefault="00BD17F7" w:rsidP="00BD17F7">
      <w:pPr>
        <w:suppressAutoHyphens/>
        <w:spacing w:after="0" w:line="100" w:lineRule="atLeast"/>
        <w:ind w:left="-142"/>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         Таким образом, предельно допустимая аудиторная учебная нагрузка на первой ступени составляет: </w:t>
      </w:r>
    </w:p>
    <w:p w:rsidR="00BD17F7" w:rsidRPr="00EB03F3" w:rsidRDefault="00BD17F7" w:rsidP="00BD17F7">
      <w:pPr>
        <w:numPr>
          <w:ilvl w:val="0"/>
          <w:numId w:val="5"/>
        </w:numPr>
        <w:suppressAutoHyphens/>
        <w:spacing w:after="0" w:line="100" w:lineRule="atLeast"/>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1 класс – 21 час при 5-дневной учебной неделе;</w:t>
      </w:r>
    </w:p>
    <w:p w:rsidR="00BD17F7" w:rsidRPr="00EB03F3" w:rsidRDefault="00BD17F7" w:rsidP="00BD17F7">
      <w:pPr>
        <w:numPr>
          <w:ilvl w:val="0"/>
          <w:numId w:val="5"/>
        </w:numPr>
        <w:suppressAutoHyphens/>
        <w:spacing w:after="0" w:line="100" w:lineRule="atLeast"/>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2 класс – 3 класс  – 26 часов при 6-дневной учебной неделе;</w:t>
      </w:r>
    </w:p>
    <w:p w:rsidR="00BD17F7" w:rsidRPr="00EB03F3" w:rsidRDefault="00BD17F7" w:rsidP="00BD17F7">
      <w:pPr>
        <w:numPr>
          <w:ilvl w:val="0"/>
          <w:numId w:val="5"/>
        </w:numPr>
        <w:suppressAutoHyphens/>
        <w:spacing w:after="0" w:line="100" w:lineRule="atLeast"/>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4 класс – 26, 5 часов при 6-дневной учебной неделе.</w:t>
      </w:r>
    </w:p>
    <w:p w:rsidR="00BD17F7" w:rsidRPr="00EB03F3" w:rsidRDefault="00BD17F7" w:rsidP="00BD17F7">
      <w:pPr>
        <w:suppressAutoHyphens/>
        <w:spacing w:after="0" w:line="100" w:lineRule="atLeast"/>
        <w:jc w:val="both"/>
        <w:rPr>
          <w:rFonts w:ascii="Times New Roman" w:eastAsia="Lucida Sans Unicode" w:hAnsi="Times New Roman" w:cs="Times New Roman"/>
          <w:kern w:val="1"/>
          <w:sz w:val="24"/>
          <w:szCs w:val="24"/>
          <w:lang w:eastAsia="ar-SA"/>
        </w:rPr>
      </w:pPr>
      <w:r w:rsidRPr="00EB03F3">
        <w:rPr>
          <w:rFonts w:ascii="Times New Roman" w:eastAsia="Lucida Sans Unicode" w:hAnsi="Times New Roman" w:cs="Times New Roman"/>
          <w:kern w:val="1"/>
          <w:sz w:val="24"/>
          <w:szCs w:val="24"/>
          <w:lang w:eastAsia="ar-SA"/>
        </w:rPr>
        <w:t xml:space="preserve">Промежуточная аттестация обучающихся уровня начального общего образования проводится со второго класса. Текущий контроль успеваемости учащихся первого класса в течении учебного года осуществляется без фиксации достижений учащихся в виде отметок по пятибалльной шкале. Годовая промежуточная аттестация обучающихся 2-4 классов проводится на основании результатов четвертных промежуточных аттестаций, и представляет собой среднее арифметическое результатов четвертных аттестаций. Округление результата проводится в пользу обучающегося. </w:t>
      </w:r>
    </w:p>
    <w:p w:rsidR="00BD17F7" w:rsidRDefault="00BD17F7" w:rsidP="00BD17F7">
      <w:pPr>
        <w:rPr>
          <w:rFonts w:ascii="Times New Roman" w:hAnsi="Times New Roman" w:cs="Times New Roman"/>
          <w:sz w:val="24"/>
          <w:szCs w:val="24"/>
        </w:rPr>
      </w:pPr>
    </w:p>
    <w:p w:rsidR="00BD17F7" w:rsidRDefault="00BD17F7" w:rsidP="00BD17F7">
      <w:pPr>
        <w:rPr>
          <w:rFonts w:ascii="Times New Roman" w:hAnsi="Times New Roman" w:cs="Times New Roman"/>
          <w:sz w:val="24"/>
          <w:szCs w:val="24"/>
        </w:rPr>
      </w:pPr>
    </w:p>
    <w:p w:rsidR="00BD17F7" w:rsidRDefault="00BD17F7" w:rsidP="00BD17F7">
      <w:pPr>
        <w:rPr>
          <w:rFonts w:ascii="Times New Roman" w:hAnsi="Times New Roman" w:cs="Times New Roman"/>
          <w:sz w:val="24"/>
          <w:szCs w:val="24"/>
        </w:rPr>
      </w:pPr>
    </w:p>
    <w:p w:rsidR="00BD17F7" w:rsidRDefault="00BD17F7" w:rsidP="00BD17F7">
      <w:pPr>
        <w:rPr>
          <w:rFonts w:ascii="Times New Roman" w:hAnsi="Times New Roman" w:cs="Times New Roman"/>
          <w:sz w:val="24"/>
          <w:szCs w:val="24"/>
        </w:rPr>
      </w:pPr>
    </w:p>
    <w:p w:rsidR="00BD17F7" w:rsidRPr="00A6367E" w:rsidRDefault="00BD17F7" w:rsidP="00BD17F7">
      <w:pPr>
        <w:suppressAutoHyphens/>
        <w:spacing w:after="0" w:line="240" w:lineRule="auto"/>
        <w:ind w:left="-142"/>
        <w:jc w:val="center"/>
        <w:rPr>
          <w:rFonts w:ascii="Times New Roman" w:eastAsia="Lucida Sans Unicode" w:hAnsi="Times New Roman" w:cs="Times New Roman"/>
          <w:b/>
          <w:kern w:val="1"/>
          <w:sz w:val="24"/>
          <w:szCs w:val="24"/>
          <w:lang w:eastAsia="ar-SA"/>
        </w:rPr>
      </w:pPr>
      <w:r w:rsidRPr="00A6367E">
        <w:rPr>
          <w:rFonts w:ascii="Times New Roman" w:eastAsia="Lucida Sans Unicode" w:hAnsi="Times New Roman" w:cs="Times New Roman"/>
          <w:b/>
          <w:kern w:val="1"/>
          <w:sz w:val="24"/>
          <w:szCs w:val="24"/>
          <w:lang w:eastAsia="ar-SA"/>
        </w:rPr>
        <w:t>Учебный план начального общего образования на  2020-2021   учебный год</w:t>
      </w:r>
    </w:p>
    <w:tbl>
      <w:tblPr>
        <w:tblpPr w:leftFromText="180" w:rightFromText="180" w:horzAnchor="page" w:tblpX="2113" w:tblpY="37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2"/>
        <w:gridCol w:w="2410"/>
        <w:gridCol w:w="567"/>
        <w:gridCol w:w="567"/>
        <w:gridCol w:w="567"/>
        <w:gridCol w:w="618"/>
        <w:gridCol w:w="91"/>
        <w:gridCol w:w="708"/>
        <w:gridCol w:w="3119"/>
      </w:tblGrid>
      <w:tr w:rsidR="00BD17F7" w:rsidRPr="00A6367E" w:rsidTr="00221A68">
        <w:trPr>
          <w:trHeight w:val="361"/>
        </w:trPr>
        <w:tc>
          <w:tcPr>
            <w:tcW w:w="2552" w:type="dxa"/>
            <w:gridSpan w:val="2"/>
            <w:vMerge w:val="restart"/>
          </w:tcPr>
          <w:p w:rsidR="00BD17F7" w:rsidRPr="00A6367E" w:rsidRDefault="00BD17F7" w:rsidP="00221A68">
            <w:pPr>
              <w:suppressAutoHyphens/>
              <w:spacing w:after="0" w:line="240" w:lineRule="auto"/>
              <w:ind w:left="-108"/>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Предметные области</w:t>
            </w:r>
          </w:p>
        </w:tc>
        <w:tc>
          <w:tcPr>
            <w:tcW w:w="2410" w:type="dxa"/>
            <w:vMerge w:val="restart"/>
            <w:tcBorders>
              <w:tr2bl w:val="single" w:sz="4" w:space="0" w:color="auto"/>
            </w:tcBorders>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 xml:space="preserve">Учебные </w:t>
            </w:r>
          </w:p>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предметы</w:t>
            </w:r>
          </w:p>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p>
          <w:p w:rsidR="00BD17F7" w:rsidRPr="00A6367E" w:rsidRDefault="00BD17F7" w:rsidP="00221A68">
            <w:pPr>
              <w:suppressAutoHyphens/>
              <w:spacing w:after="0" w:line="240" w:lineRule="auto"/>
              <w:jc w:val="right"/>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Классы</w:t>
            </w:r>
          </w:p>
        </w:tc>
        <w:tc>
          <w:tcPr>
            <w:tcW w:w="3118" w:type="dxa"/>
            <w:gridSpan w:val="6"/>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Количество часов в неделю</w:t>
            </w:r>
          </w:p>
        </w:tc>
        <w:tc>
          <w:tcPr>
            <w:tcW w:w="3119" w:type="dxa"/>
            <w:vMerge w:val="restart"/>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Формы промежуточной аттестации</w:t>
            </w:r>
          </w:p>
        </w:tc>
      </w:tr>
      <w:tr w:rsidR="00BD17F7" w:rsidRPr="00A6367E" w:rsidTr="00221A68">
        <w:trPr>
          <w:trHeight w:val="352"/>
        </w:trPr>
        <w:tc>
          <w:tcPr>
            <w:tcW w:w="2552" w:type="dxa"/>
            <w:gridSpan w:val="2"/>
            <w:vMerge/>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c>
          <w:tcPr>
            <w:tcW w:w="2410" w:type="dxa"/>
            <w:vMerge/>
            <w:tcBorders>
              <w:tr2bl w:val="single" w:sz="4" w:space="0" w:color="auto"/>
            </w:tcBorders>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val="en-US" w:eastAsia="ar-SA"/>
              </w:rPr>
            </w:pPr>
            <w:r w:rsidRPr="00A6367E">
              <w:rPr>
                <w:rFonts w:ascii="Times New Roman" w:eastAsia="Lucida Sans Unicode" w:hAnsi="Times New Roman" w:cs="Times New Roman"/>
                <w:kern w:val="1"/>
                <w:sz w:val="24"/>
                <w:szCs w:val="24"/>
                <w:lang w:val="en-US" w:eastAsia="ar-SA"/>
              </w:rPr>
              <w:t>I</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val="en-US" w:eastAsia="ar-SA"/>
              </w:rPr>
            </w:pPr>
            <w:r w:rsidRPr="00A6367E">
              <w:rPr>
                <w:rFonts w:ascii="Times New Roman" w:eastAsia="Lucida Sans Unicode" w:hAnsi="Times New Roman" w:cs="Times New Roman"/>
                <w:kern w:val="1"/>
                <w:sz w:val="24"/>
                <w:szCs w:val="24"/>
                <w:lang w:val="en-US" w:eastAsia="ar-SA"/>
              </w:rPr>
              <w:t>II</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val="en-US" w:eastAsia="ar-SA"/>
              </w:rPr>
            </w:pPr>
            <w:r w:rsidRPr="00A6367E">
              <w:rPr>
                <w:rFonts w:ascii="Times New Roman" w:eastAsia="Lucida Sans Unicode" w:hAnsi="Times New Roman" w:cs="Times New Roman"/>
                <w:kern w:val="1"/>
                <w:sz w:val="24"/>
                <w:szCs w:val="24"/>
                <w:lang w:val="en-US" w:eastAsia="ar-SA"/>
              </w:rPr>
              <w:t>III</w:t>
            </w:r>
          </w:p>
        </w:tc>
        <w:tc>
          <w:tcPr>
            <w:tcW w:w="61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val="en-US" w:eastAsia="ar-SA"/>
              </w:rPr>
            </w:pPr>
            <w:r w:rsidRPr="00A6367E">
              <w:rPr>
                <w:rFonts w:ascii="Times New Roman" w:eastAsia="Lucida Sans Unicode" w:hAnsi="Times New Roman" w:cs="Times New Roman"/>
                <w:kern w:val="1"/>
                <w:sz w:val="24"/>
                <w:szCs w:val="24"/>
                <w:lang w:val="en-US" w:eastAsia="ar-SA"/>
              </w:rPr>
              <w:t>IV</w:t>
            </w:r>
          </w:p>
        </w:tc>
        <w:tc>
          <w:tcPr>
            <w:tcW w:w="79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Всего</w:t>
            </w:r>
          </w:p>
        </w:tc>
        <w:tc>
          <w:tcPr>
            <w:tcW w:w="3119" w:type="dxa"/>
            <w:vMerge/>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r>
      <w:tr w:rsidR="00BD17F7" w:rsidRPr="00A6367E" w:rsidTr="00221A68">
        <w:trPr>
          <w:trHeight w:val="363"/>
        </w:trPr>
        <w:tc>
          <w:tcPr>
            <w:tcW w:w="8080" w:type="dxa"/>
            <w:gridSpan w:val="9"/>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val="en-US" w:eastAsia="ar-SA"/>
              </w:rPr>
              <w:t>I</w:t>
            </w:r>
            <w:r w:rsidRPr="00A6367E">
              <w:rPr>
                <w:rFonts w:ascii="Times New Roman" w:eastAsia="Lucida Sans Unicode" w:hAnsi="Times New Roman" w:cs="Times New Roman"/>
                <w:kern w:val="1"/>
                <w:sz w:val="24"/>
                <w:szCs w:val="24"/>
                <w:lang w:eastAsia="ar-SA"/>
              </w:rPr>
              <w:t>. Обязательная часть</w:t>
            </w:r>
          </w:p>
        </w:tc>
        <w:tc>
          <w:tcPr>
            <w:tcW w:w="3119" w:type="dxa"/>
            <w:vMerge/>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val="en-US" w:eastAsia="ar-SA"/>
              </w:rPr>
            </w:pPr>
          </w:p>
        </w:tc>
      </w:tr>
      <w:tr w:rsidR="00BD17F7" w:rsidRPr="00A6367E" w:rsidTr="00221A68">
        <w:trPr>
          <w:trHeight w:val="527"/>
        </w:trPr>
        <w:tc>
          <w:tcPr>
            <w:tcW w:w="2410" w:type="dxa"/>
            <w:vMerge w:val="restart"/>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Русский язык и литературное чтение</w:t>
            </w:r>
          </w:p>
        </w:tc>
        <w:tc>
          <w:tcPr>
            <w:tcW w:w="2552" w:type="dxa"/>
            <w:gridSpan w:val="2"/>
            <w:vAlign w:val="center"/>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Русский язык</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4</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5</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5</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5</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19</w:t>
            </w:r>
          </w:p>
        </w:tc>
        <w:tc>
          <w:tcPr>
            <w:tcW w:w="3119" w:type="dxa"/>
          </w:tcPr>
          <w:p w:rsidR="00BD17F7" w:rsidRPr="00A6367E" w:rsidRDefault="00BD17F7" w:rsidP="00221A68">
            <w:pPr>
              <w:suppressAutoHyphens/>
              <w:spacing w:after="0" w:line="240" w:lineRule="auto"/>
              <w:jc w:val="both"/>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Контрольное списывание – 1 класс;</w:t>
            </w:r>
          </w:p>
          <w:p w:rsidR="00BD17F7" w:rsidRPr="00A6367E" w:rsidRDefault="00BD17F7" w:rsidP="00221A68">
            <w:pPr>
              <w:suppressAutoHyphens/>
              <w:spacing w:after="0" w:line="240" w:lineRule="auto"/>
              <w:jc w:val="both"/>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Диктант – 2-4 класс;</w:t>
            </w:r>
          </w:p>
          <w:p w:rsidR="00BD17F7" w:rsidRPr="00A6367E" w:rsidRDefault="00BD17F7" w:rsidP="00221A68">
            <w:pPr>
              <w:suppressAutoHyphens/>
              <w:spacing w:after="0" w:line="240" w:lineRule="auto"/>
              <w:jc w:val="both"/>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ВПР – 4 класс</w:t>
            </w:r>
          </w:p>
        </w:tc>
      </w:tr>
      <w:tr w:rsidR="00BD17F7" w:rsidRPr="00A6367E" w:rsidTr="00221A68">
        <w:trPr>
          <w:trHeight w:val="430"/>
        </w:trPr>
        <w:tc>
          <w:tcPr>
            <w:tcW w:w="2410" w:type="dxa"/>
            <w:vMerge/>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c>
          <w:tcPr>
            <w:tcW w:w="2552" w:type="dxa"/>
            <w:gridSpan w:val="2"/>
            <w:vAlign w:val="center"/>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Литературное чтение</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4</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4</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4</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4</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16</w:t>
            </w:r>
          </w:p>
        </w:tc>
        <w:tc>
          <w:tcPr>
            <w:tcW w:w="3119" w:type="dxa"/>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Контрольная работа – 2-4 классы</w:t>
            </w:r>
          </w:p>
        </w:tc>
      </w:tr>
      <w:tr w:rsidR="00BD17F7" w:rsidRPr="00A6367E" w:rsidTr="00221A68">
        <w:trPr>
          <w:trHeight w:val="430"/>
        </w:trPr>
        <w:tc>
          <w:tcPr>
            <w:tcW w:w="2410" w:type="dxa"/>
            <w:vMerge w:val="restart"/>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Родной язык и литературное чтение на родном языке</w:t>
            </w:r>
          </w:p>
        </w:tc>
        <w:tc>
          <w:tcPr>
            <w:tcW w:w="2552" w:type="dxa"/>
            <w:gridSpan w:val="2"/>
            <w:vAlign w:val="center"/>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Русский язык</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0,5</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3,5</w:t>
            </w:r>
          </w:p>
        </w:tc>
        <w:tc>
          <w:tcPr>
            <w:tcW w:w="3119" w:type="dxa"/>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Контрольная работа</w:t>
            </w:r>
          </w:p>
        </w:tc>
      </w:tr>
      <w:tr w:rsidR="00BD17F7" w:rsidRPr="00A6367E" w:rsidTr="00221A68">
        <w:trPr>
          <w:trHeight w:val="430"/>
        </w:trPr>
        <w:tc>
          <w:tcPr>
            <w:tcW w:w="2410" w:type="dxa"/>
            <w:vMerge/>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c>
          <w:tcPr>
            <w:tcW w:w="2552" w:type="dxa"/>
            <w:gridSpan w:val="2"/>
            <w:vAlign w:val="center"/>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Бурятский язык</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0,5</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1,5</w:t>
            </w:r>
          </w:p>
        </w:tc>
        <w:tc>
          <w:tcPr>
            <w:tcW w:w="3119" w:type="dxa"/>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Контрольная работа</w:t>
            </w:r>
          </w:p>
        </w:tc>
      </w:tr>
      <w:tr w:rsidR="00BD17F7" w:rsidRPr="00A6367E" w:rsidTr="00221A68">
        <w:trPr>
          <w:trHeight w:val="496"/>
        </w:trPr>
        <w:tc>
          <w:tcPr>
            <w:tcW w:w="2410" w:type="dxa"/>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Иностранные языки</w:t>
            </w:r>
          </w:p>
        </w:tc>
        <w:tc>
          <w:tcPr>
            <w:tcW w:w="2552" w:type="dxa"/>
            <w:gridSpan w:val="2"/>
            <w:vAlign w:val="center"/>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Английский язык</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2</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2</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2</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6</w:t>
            </w:r>
          </w:p>
        </w:tc>
        <w:tc>
          <w:tcPr>
            <w:tcW w:w="3119" w:type="dxa"/>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Контрольная работа 2-4 классы.</w:t>
            </w:r>
          </w:p>
        </w:tc>
      </w:tr>
      <w:tr w:rsidR="00BD17F7" w:rsidRPr="00A6367E" w:rsidTr="00221A68">
        <w:trPr>
          <w:trHeight w:val="752"/>
        </w:trPr>
        <w:tc>
          <w:tcPr>
            <w:tcW w:w="2410" w:type="dxa"/>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Математика и информатика</w:t>
            </w:r>
          </w:p>
        </w:tc>
        <w:tc>
          <w:tcPr>
            <w:tcW w:w="2552" w:type="dxa"/>
            <w:gridSpan w:val="2"/>
            <w:vAlign w:val="center"/>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Математика</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4</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4</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4</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4</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16</w:t>
            </w:r>
          </w:p>
        </w:tc>
        <w:tc>
          <w:tcPr>
            <w:tcW w:w="3119" w:type="dxa"/>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 xml:space="preserve">Контрольная работа – 2-3 классы; </w:t>
            </w:r>
          </w:p>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ВПР – 4 класс.</w:t>
            </w:r>
          </w:p>
        </w:tc>
      </w:tr>
      <w:tr w:rsidR="00BD17F7" w:rsidRPr="00A6367E" w:rsidTr="00221A68">
        <w:trPr>
          <w:trHeight w:val="673"/>
        </w:trPr>
        <w:tc>
          <w:tcPr>
            <w:tcW w:w="2410" w:type="dxa"/>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 xml:space="preserve">Обществознание и естествознание </w:t>
            </w:r>
          </w:p>
        </w:tc>
        <w:tc>
          <w:tcPr>
            <w:tcW w:w="2552" w:type="dxa"/>
            <w:gridSpan w:val="2"/>
            <w:vAlign w:val="center"/>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Окружающий мир</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2</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2</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2</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2</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8</w:t>
            </w:r>
          </w:p>
        </w:tc>
        <w:tc>
          <w:tcPr>
            <w:tcW w:w="3119" w:type="dxa"/>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 xml:space="preserve">Контрольная работа – 2-3 класс; </w:t>
            </w:r>
          </w:p>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ВПР – 4 класс.</w:t>
            </w:r>
          </w:p>
        </w:tc>
      </w:tr>
      <w:tr w:rsidR="00BD17F7" w:rsidRPr="00A6367E" w:rsidTr="00221A68">
        <w:trPr>
          <w:trHeight w:val="1055"/>
        </w:trPr>
        <w:tc>
          <w:tcPr>
            <w:tcW w:w="2410" w:type="dxa"/>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Основы религиозных культур и светской этики</w:t>
            </w:r>
          </w:p>
        </w:tc>
        <w:tc>
          <w:tcPr>
            <w:tcW w:w="2552" w:type="dxa"/>
            <w:gridSpan w:val="2"/>
            <w:vAlign w:val="center"/>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Основы религиозных культур и светской этики</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3119" w:type="dxa"/>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Тесты</w:t>
            </w:r>
          </w:p>
        </w:tc>
      </w:tr>
      <w:tr w:rsidR="00BD17F7" w:rsidRPr="00A6367E" w:rsidTr="00221A68">
        <w:trPr>
          <w:trHeight w:val="561"/>
        </w:trPr>
        <w:tc>
          <w:tcPr>
            <w:tcW w:w="2410" w:type="dxa"/>
            <w:vMerge w:val="restart"/>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 xml:space="preserve">Искусство </w:t>
            </w:r>
          </w:p>
        </w:tc>
        <w:tc>
          <w:tcPr>
            <w:tcW w:w="2552" w:type="dxa"/>
            <w:gridSpan w:val="2"/>
            <w:vAlign w:val="center"/>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Музыка</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4</w:t>
            </w:r>
          </w:p>
        </w:tc>
        <w:tc>
          <w:tcPr>
            <w:tcW w:w="3119" w:type="dxa"/>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Контрольный урок – 1-3 классы;</w:t>
            </w:r>
          </w:p>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Тесты – 4 класс.</w:t>
            </w:r>
          </w:p>
        </w:tc>
      </w:tr>
      <w:tr w:rsidR="00BD17F7" w:rsidRPr="00A6367E" w:rsidTr="00221A68">
        <w:trPr>
          <w:trHeight w:val="752"/>
        </w:trPr>
        <w:tc>
          <w:tcPr>
            <w:tcW w:w="2410" w:type="dxa"/>
            <w:vMerge/>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c>
          <w:tcPr>
            <w:tcW w:w="2552" w:type="dxa"/>
            <w:gridSpan w:val="2"/>
            <w:vAlign w:val="center"/>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 xml:space="preserve">Изобразительное искусство </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4</w:t>
            </w:r>
          </w:p>
        </w:tc>
        <w:tc>
          <w:tcPr>
            <w:tcW w:w="3119" w:type="dxa"/>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Контрольный урок – 1-3 классы;</w:t>
            </w:r>
          </w:p>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Тесты – 4 класс.</w:t>
            </w:r>
          </w:p>
        </w:tc>
      </w:tr>
      <w:tr w:rsidR="00BD17F7" w:rsidRPr="00A6367E" w:rsidTr="00221A68">
        <w:trPr>
          <w:trHeight w:val="565"/>
        </w:trPr>
        <w:tc>
          <w:tcPr>
            <w:tcW w:w="2410" w:type="dxa"/>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 xml:space="preserve">Технология </w:t>
            </w:r>
          </w:p>
        </w:tc>
        <w:tc>
          <w:tcPr>
            <w:tcW w:w="2552" w:type="dxa"/>
            <w:gridSpan w:val="2"/>
            <w:vAlign w:val="center"/>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Технология</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4</w:t>
            </w:r>
          </w:p>
        </w:tc>
        <w:tc>
          <w:tcPr>
            <w:tcW w:w="3119" w:type="dxa"/>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Контрольный урок – 1-3 классы;</w:t>
            </w:r>
          </w:p>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Проектная работа – 4 класс.</w:t>
            </w:r>
          </w:p>
        </w:tc>
      </w:tr>
      <w:tr w:rsidR="00BD17F7" w:rsidRPr="00A6367E" w:rsidTr="00221A68">
        <w:trPr>
          <w:trHeight w:val="563"/>
        </w:trPr>
        <w:tc>
          <w:tcPr>
            <w:tcW w:w="2410" w:type="dxa"/>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lastRenderedPageBreak/>
              <w:t>Физическая культура</w:t>
            </w:r>
          </w:p>
        </w:tc>
        <w:tc>
          <w:tcPr>
            <w:tcW w:w="2552" w:type="dxa"/>
            <w:gridSpan w:val="2"/>
            <w:vAlign w:val="center"/>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Физическая культура</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3</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3</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3</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3</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12</w:t>
            </w:r>
          </w:p>
        </w:tc>
        <w:tc>
          <w:tcPr>
            <w:tcW w:w="3119" w:type="dxa"/>
          </w:tcPr>
          <w:p w:rsidR="00BD17F7" w:rsidRPr="00A6367E" w:rsidRDefault="00BD17F7" w:rsidP="00221A68">
            <w:pPr>
              <w:suppressAutoHyphens/>
              <w:spacing w:after="0" w:line="240" w:lineRule="auto"/>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Контрольный урок – 1-4 классы.</w:t>
            </w:r>
          </w:p>
        </w:tc>
      </w:tr>
      <w:tr w:rsidR="00BD17F7" w:rsidRPr="00A6367E" w:rsidTr="00221A68">
        <w:trPr>
          <w:trHeight w:val="354"/>
        </w:trPr>
        <w:tc>
          <w:tcPr>
            <w:tcW w:w="4962" w:type="dxa"/>
            <w:gridSpan w:val="3"/>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b/>
                <w:kern w:val="1"/>
                <w:sz w:val="24"/>
                <w:szCs w:val="24"/>
                <w:lang w:eastAsia="ar-SA"/>
              </w:rPr>
            </w:pPr>
            <w:r w:rsidRPr="00A6367E">
              <w:rPr>
                <w:rFonts w:ascii="Times New Roman" w:eastAsia="Lucida Sans Unicode" w:hAnsi="Times New Roman" w:cs="Times New Roman"/>
                <w:b/>
                <w:kern w:val="1"/>
                <w:sz w:val="24"/>
                <w:szCs w:val="24"/>
                <w:lang w:eastAsia="ar-SA"/>
              </w:rPr>
              <w:t>ИТОГО</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b/>
                <w:kern w:val="1"/>
                <w:sz w:val="24"/>
                <w:szCs w:val="24"/>
                <w:lang w:eastAsia="ar-SA"/>
              </w:rPr>
            </w:pPr>
            <w:r w:rsidRPr="00A6367E">
              <w:rPr>
                <w:rFonts w:ascii="Times New Roman" w:eastAsia="Lucida Sans Unicode" w:hAnsi="Times New Roman" w:cs="Times New Roman"/>
                <w:b/>
                <w:kern w:val="1"/>
                <w:sz w:val="24"/>
                <w:szCs w:val="24"/>
                <w:lang w:eastAsia="ar-SA"/>
              </w:rPr>
              <w:t>21</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b/>
                <w:kern w:val="1"/>
                <w:sz w:val="24"/>
                <w:szCs w:val="24"/>
                <w:lang w:eastAsia="ar-SA"/>
              </w:rPr>
            </w:pPr>
            <w:r w:rsidRPr="00A6367E">
              <w:rPr>
                <w:rFonts w:ascii="Times New Roman" w:eastAsia="Lucida Sans Unicode" w:hAnsi="Times New Roman" w:cs="Times New Roman"/>
                <w:b/>
                <w:kern w:val="1"/>
                <w:sz w:val="24"/>
                <w:szCs w:val="24"/>
                <w:lang w:eastAsia="ar-SA"/>
              </w:rPr>
              <w:t>24</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b/>
                <w:kern w:val="1"/>
                <w:sz w:val="24"/>
                <w:szCs w:val="24"/>
                <w:lang w:eastAsia="ar-SA"/>
              </w:rPr>
            </w:pPr>
            <w:r w:rsidRPr="00A6367E">
              <w:rPr>
                <w:rFonts w:ascii="Times New Roman" w:eastAsia="Lucida Sans Unicode" w:hAnsi="Times New Roman" w:cs="Times New Roman"/>
                <w:b/>
                <w:kern w:val="1"/>
                <w:sz w:val="24"/>
                <w:szCs w:val="24"/>
                <w:lang w:eastAsia="ar-SA"/>
              </w:rPr>
              <w:t>25</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b/>
                <w:kern w:val="1"/>
                <w:sz w:val="24"/>
                <w:szCs w:val="24"/>
                <w:lang w:eastAsia="ar-SA"/>
              </w:rPr>
            </w:pPr>
            <w:r w:rsidRPr="00A6367E">
              <w:rPr>
                <w:rFonts w:ascii="Times New Roman" w:eastAsia="Lucida Sans Unicode" w:hAnsi="Times New Roman" w:cs="Times New Roman"/>
                <w:b/>
                <w:kern w:val="1"/>
                <w:sz w:val="24"/>
                <w:szCs w:val="24"/>
                <w:lang w:eastAsia="ar-SA"/>
              </w:rPr>
              <w:t>25</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b/>
                <w:kern w:val="1"/>
                <w:sz w:val="24"/>
                <w:szCs w:val="24"/>
                <w:lang w:eastAsia="ar-SA"/>
              </w:rPr>
            </w:pPr>
            <w:r w:rsidRPr="00A6367E">
              <w:rPr>
                <w:rFonts w:ascii="Times New Roman" w:eastAsia="Lucida Sans Unicode" w:hAnsi="Times New Roman" w:cs="Times New Roman"/>
                <w:b/>
                <w:kern w:val="1"/>
                <w:sz w:val="24"/>
                <w:szCs w:val="24"/>
                <w:lang w:eastAsia="ar-SA"/>
              </w:rPr>
              <w:t>95</w:t>
            </w:r>
          </w:p>
        </w:tc>
        <w:tc>
          <w:tcPr>
            <w:tcW w:w="3119"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r>
      <w:tr w:rsidR="00BD17F7" w:rsidRPr="00A6367E" w:rsidTr="00221A68">
        <w:trPr>
          <w:trHeight w:val="498"/>
        </w:trPr>
        <w:tc>
          <w:tcPr>
            <w:tcW w:w="11199" w:type="dxa"/>
            <w:gridSpan w:val="10"/>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val="en-US" w:eastAsia="ar-SA"/>
              </w:rPr>
              <w:t>II</w:t>
            </w:r>
            <w:r w:rsidRPr="00A6367E">
              <w:rPr>
                <w:rFonts w:ascii="Times New Roman" w:eastAsia="Lucida Sans Unicode" w:hAnsi="Times New Roman" w:cs="Times New Roman"/>
                <w:kern w:val="1"/>
                <w:sz w:val="24"/>
                <w:szCs w:val="24"/>
                <w:lang w:eastAsia="ar-SA"/>
              </w:rPr>
              <w:t>. Часть, формируемая участниками образовательных отношений</w:t>
            </w:r>
          </w:p>
        </w:tc>
      </w:tr>
      <w:tr w:rsidR="00BD17F7" w:rsidRPr="00A6367E" w:rsidTr="00221A68">
        <w:trPr>
          <w:trHeight w:val="458"/>
        </w:trPr>
        <w:tc>
          <w:tcPr>
            <w:tcW w:w="4962" w:type="dxa"/>
            <w:gridSpan w:val="3"/>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Шахматы</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3</w:t>
            </w:r>
          </w:p>
        </w:tc>
        <w:tc>
          <w:tcPr>
            <w:tcW w:w="3119"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r>
      <w:tr w:rsidR="00BD17F7" w:rsidRPr="00A6367E" w:rsidTr="00221A68">
        <w:trPr>
          <w:trHeight w:val="383"/>
        </w:trPr>
        <w:tc>
          <w:tcPr>
            <w:tcW w:w="4962" w:type="dxa"/>
            <w:gridSpan w:val="3"/>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Забайкаловедение</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0,5</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0,5</w:t>
            </w:r>
          </w:p>
        </w:tc>
        <w:tc>
          <w:tcPr>
            <w:tcW w:w="3119"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val="en-US" w:eastAsia="ar-SA"/>
              </w:rPr>
            </w:pPr>
          </w:p>
        </w:tc>
      </w:tr>
      <w:tr w:rsidR="00BD17F7" w:rsidRPr="00A6367E" w:rsidTr="00221A68">
        <w:trPr>
          <w:trHeight w:val="383"/>
        </w:trPr>
        <w:tc>
          <w:tcPr>
            <w:tcW w:w="4962" w:type="dxa"/>
            <w:gridSpan w:val="3"/>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Проектная задача</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eastAsia="ar-SA"/>
              </w:rPr>
            </w:pPr>
            <w:r w:rsidRPr="00A6367E">
              <w:rPr>
                <w:rFonts w:ascii="Times New Roman" w:eastAsia="Lucida Sans Unicode" w:hAnsi="Times New Roman" w:cs="Times New Roman"/>
                <w:kern w:val="1"/>
                <w:sz w:val="24"/>
                <w:szCs w:val="24"/>
                <w:lang w:eastAsia="ar-SA"/>
              </w:rPr>
              <w:t>1</w:t>
            </w:r>
          </w:p>
        </w:tc>
        <w:tc>
          <w:tcPr>
            <w:tcW w:w="3119" w:type="dxa"/>
          </w:tcPr>
          <w:p w:rsidR="00BD17F7" w:rsidRPr="00A6367E" w:rsidRDefault="00BD17F7" w:rsidP="00221A68">
            <w:pPr>
              <w:suppressAutoHyphens/>
              <w:spacing w:after="0" w:line="240" w:lineRule="auto"/>
              <w:jc w:val="center"/>
              <w:rPr>
                <w:rFonts w:ascii="Times New Roman" w:eastAsia="Lucida Sans Unicode" w:hAnsi="Times New Roman" w:cs="Times New Roman"/>
                <w:kern w:val="1"/>
                <w:sz w:val="24"/>
                <w:szCs w:val="24"/>
                <w:lang w:val="en-US" w:eastAsia="ar-SA"/>
              </w:rPr>
            </w:pPr>
          </w:p>
        </w:tc>
      </w:tr>
      <w:tr w:rsidR="00BD17F7" w:rsidRPr="00A6367E" w:rsidTr="00221A68">
        <w:trPr>
          <w:trHeight w:val="65"/>
        </w:trPr>
        <w:tc>
          <w:tcPr>
            <w:tcW w:w="4962" w:type="dxa"/>
            <w:gridSpan w:val="3"/>
            <w:vAlign w:val="center"/>
          </w:tcPr>
          <w:p w:rsidR="00BD17F7" w:rsidRPr="00A6367E" w:rsidRDefault="00BD17F7" w:rsidP="00221A68">
            <w:pPr>
              <w:suppressAutoHyphens/>
              <w:spacing w:after="0" w:line="240" w:lineRule="auto"/>
              <w:jc w:val="center"/>
              <w:rPr>
                <w:rFonts w:ascii="Times New Roman" w:eastAsia="Lucida Sans Unicode" w:hAnsi="Times New Roman" w:cs="Times New Roman"/>
                <w:b/>
                <w:kern w:val="1"/>
                <w:sz w:val="24"/>
                <w:szCs w:val="28"/>
                <w:lang w:eastAsia="ar-SA"/>
              </w:rPr>
            </w:pPr>
            <w:r w:rsidRPr="00A6367E">
              <w:rPr>
                <w:rFonts w:ascii="Times New Roman" w:eastAsia="Lucida Sans Unicode" w:hAnsi="Times New Roman" w:cs="Times New Roman"/>
                <w:b/>
                <w:kern w:val="1"/>
                <w:sz w:val="24"/>
                <w:szCs w:val="28"/>
                <w:lang w:eastAsia="ar-SA"/>
              </w:rPr>
              <w:t>Максимально допустимая недельная нагрузка</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b/>
                <w:kern w:val="1"/>
                <w:sz w:val="24"/>
                <w:szCs w:val="28"/>
                <w:lang w:eastAsia="ar-SA"/>
              </w:rPr>
            </w:pPr>
            <w:r w:rsidRPr="00A6367E">
              <w:rPr>
                <w:rFonts w:ascii="Times New Roman" w:eastAsia="Lucida Sans Unicode" w:hAnsi="Times New Roman" w:cs="Times New Roman"/>
                <w:b/>
                <w:kern w:val="1"/>
                <w:sz w:val="24"/>
                <w:szCs w:val="28"/>
                <w:lang w:eastAsia="ar-SA"/>
              </w:rPr>
              <w:t>21</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b/>
                <w:kern w:val="1"/>
                <w:sz w:val="24"/>
                <w:szCs w:val="28"/>
                <w:lang w:eastAsia="ar-SA"/>
              </w:rPr>
            </w:pPr>
            <w:r w:rsidRPr="00A6367E">
              <w:rPr>
                <w:rFonts w:ascii="Times New Roman" w:eastAsia="Lucida Sans Unicode" w:hAnsi="Times New Roman" w:cs="Times New Roman"/>
                <w:b/>
                <w:kern w:val="1"/>
                <w:sz w:val="24"/>
                <w:szCs w:val="28"/>
                <w:lang w:eastAsia="ar-SA"/>
              </w:rPr>
              <w:t>26</w:t>
            </w:r>
          </w:p>
        </w:tc>
        <w:tc>
          <w:tcPr>
            <w:tcW w:w="567" w:type="dxa"/>
          </w:tcPr>
          <w:p w:rsidR="00BD17F7" w:rsidRPr="00A6367E" w:rsidRDefault="00BD17F7" w:rsidP="00221A68">
            <w:pPr>
              <w:suppressAutoHyphens/>
              <w:spacing w:after="0" w:line="240" w:lineRule="auto"/>
              <w:jc w:val="center"/>
              <w:rPr>
                <w:rFonts w:ascii="Times New Roman" w:eastAsia="Lucida Sans Unicode" w:hAnsi="Times New Roman" w:cs="Times New Roman"/>
                <w:b/>
                <w:kern w:val="1"/>
                <w:sz w:val="24"/>
                <w:szCs w:val="28"/>
                <w:lang w:eastAsia="ar-SA"/>
              </w:rPr>
            </w:pPr>
            <w:r w:rsidRPr="00A6367E">
              <w:rPr>
                <w:rFonts w:ascii="Times New Roman" w:eastAsia="Lucida Sans Unicode" w:hAnsi="Times New Roman" w:cs="Times New Roman"/>
                <w:b/>
                <w:kern w:val="1"/>
                <w:sz w:val="24"/>
                <w:szCs w:val="28"/>
                <w:lang w:eastAsia="ar-SA"/>
              </w:rPr>
              <w:t>26</w:t>
            </w:r>
          </w:p>
        </w:tc>
        <w:tc>
          <w:tcPr>
            <w:tcW w:w="709" w:type="dxa"/>
            <w:gridSpan w:val="2"/>
          </w:tcPr>
          <w:p w:rsidR="00BD17F7" w:rsidRPr="00A6367E" w:rsidRDefault="00BD17F7" w:rsidP="00221A68">
            <w:pPr>
              <w:suppressAutoHyphens/>
              <w:spacing w:after="0" w:line="240" w:lineRule="auto"/>
              <w:jc w:val="center"/>
              <w:rPr>
                <w:rFonts w:ascii="Times New Roman" w:eastAsia="Lucida Sans Unicode" w:hAnsi="Times New Roman" w:cs="Times New Roman"/>
                <w:b/>
                <w:kern w:val="1"/>
                <w:sz w:val="24"/>
                <w:szCs w:val="28"/>
                <w:lang w:eastAsia="ar-SA"/>
              </w:rPr>
            </w:pPr>
            <w:r w:rsidRPr="00A6367E">
              <w:rPr>
                <w:rFonts w:ascii="Times New Roman" w:eastAsia="Lucida Sans Unicode" w:hAnsi="Times New Roman" w:cs="Times New Roman"/>
                <w:b/>
                <w:kern w:val="1"/>
                <w:sz w:val="24"/>
                <w:szCs w:val="28"/>
                <w:lang w:eastAsia="ar-SA"/>
              </w:rPr>
              <w:t>26,5</w:t>
            </w:r>
          </w:p>
        </w:tc>
        <w:tc>
          <w:tcPr>
            <w:tcW w:w="708" w:type="dxa"/>
          </w:tcPr>
          <w:p w:rsidR="00BD17F7" w:rsidRPr="00A6367E" w:rsidRDefault="00BD17F7" w:rsidP="00221A68">
            <w:pPr>
              <w:suppressAutoHyphens/>
              <w:spacing w:after="0" w:line="240" w:lineRule="auto"/>
              <w:jc w:val="center"/>
              <w:rPr>
                <w:rFonts w:ascii="Times New Roman" w:eastAsia="Lucida Sans Unicode" w:hAnsi="Times New Roman" w:cs="Times New Roman"/>
                <w:b/>
                <w:kern w:val="1"/>
                <w:sz w:val="24"/>
                <w:szCs w:val="28"/>
                <w:lang w:eastAsia="ar-SA"/>
              </w:rPr>
            </w:pPr>
            <w:r w:rsidRPr="00A6367E">
              <w:rPr>
                <w:rFonts w:ascii="Times New Roman" w:eastAsia="Lucida Sans Unicode" w:hAnsi="Times New Roman" w:cs="Times New Roman"/>
                <w:b/>
                <w:kern w:val="1"/>
                <w:sz w:val="24"/>
                <w:szCs w:val="28"/>
                <w:lang w:eastAsia="ar-SA"/>
              </w:rPr>
              <w:t>99,5</w:t>
            </w:r>
          </w:p>
        </w:tc>
        <w:tc>
          <w:tcPr>
            <w:tcW w:w="3119" w:type="dxa"/>
          </w:tcPr>
          <w:p w:rsidR="00BD17F7" w:rsidRPr="00A6367E" w:rsidRDefault="00BD17F7" w:rsidP="00221A68">
            <w:pPr>
              <w:suppressAutoHyphens/>
              <w:spacing w:after="0" w:line="240" w:lineRule="auto"/>
              <w:jc w:val="center"/>
              <w:rPr>
                <w:rFonts w:ascii="Times New Roman" w:eastAsia="Lucida Sans Unicode" w:hAnsi="Times New Roman" w:cs="Times New Roman"/>
                <w:b/>
                <w:kern w:val="1"/>
                <w:sz w:val="28"/>
                <w:szCs w:val="28"/>
                <w:lang w:eastAsia="ar-SA"/>
              </w:rPr>
            </w:pPr>
          </w:p>
        </w:tc>
      </w:tr>
    </w:tbl>
    <w:p w:rsidR="00BD17F7" w:rsidRDefault="00BD17F7" w:rsidP="00BD17F7">
      <w:pPr>
        <w:rPr>
          <w:rFonts w:ascii="Times New Roman" w:hAnsi="Times New Roman" w:cs="Times New Roman"/>
          <w:sz w:val="24"/>
          <w:szCs w:val="24"/>
        </w:rPr>
      </w:pPr>
    </w:p>
    <w:p w:rsidR="00BD17F7" w:rsidRDefault="00BD17F7" w:rsidP="00BD17F7">
      <w:pPr>
        <w:jc w:val="center"/>
        <w:rPr>
          <w:rFonts w:ascii="Times New Roman" w:hAnsi="Times New Roman" w:cs="Times New Roman"/>
          <w:b/>
          <w:sz w:val="24"/>
          <w:szCs w:val="24"/>
        </w:rPr>
      </w:pPr>
    </w:p>
    <w:p w:rsidR="00BD17F7" w:rsidRDefault="00BD17F7" w:rsidP="00BD17F7">
      <w:pPr>
        <w:jc w:val="center"/>
        <w:rPr>
          <w:rFonts w:ascii="Times New Roman" w:hAnsi="Times New Roman" w:cs="Times New Roman"/>
          <w:b/>
          <w:sz w:val="24"/>
          <w:szCs w:val="24"/>
        </w:rPr>
      </w:pPr>
    </w:p>
    <w:p w:rsidR="00BD17F7" w:rsidRDefault="00BD17F7" w:rsidP="00BD17F7">
      <w:pPr>
        <w:jc w:val="center"/>
        <w:rPr>
          <w:rFonts w:ascii="Times New Roman" w:hAnsi="Times New Roman" w:cs="Times New Roman"/>
          <w:b/>
          <w:sz w:val="24"/>
          <w:szCs w:val="24"/>
        </w:rPr>
      </w:pPr>
    </w:p>
    <w:p w:rsidR="00BD17F7" w:rsidRDefault="00BD17F7" w:rsidP="00BD17F7">
      <w:pPr>
        <w:jc w:val="center"/>
        <w:rPr>
          <w:rFonts w:ascii="Times New Roman" w:hAnsi="Times New Roman" w:cs="Times New Roman"/>
          <w:b/>
          <w:sz w:val="24"/>
          <w:szCs w:val="24"/>
        </w:rPr>
      </w:pPr>
    </w:p>
    <w:p w:rsidR="00BD17F7" w:rsidRDefault="00BD17F7" w:rsidP="00BD17F7">
      <w:pPr>
        <w:jc w:val="center"/>
        <w:rPr>
          <w:rFonts w:ascii="Times New Roman" w:hAnsi="Times New Roman" w:cs="Times New Roman"/>
          <w:b/>
          <w:sz w:val="24"/>
          <w:szCs w:val="24"/>
        </w:rPr>
      </w:pPr>
    </w:p>
    <w:p w:rsidR="00BD17F7" w:rsidRDefault="00BD17F7" w:rsidP="00BD17F7">
      <w:pPr>
        <w:jc w:val="center"/>
        <w:rPr>
          <w:rFonts w:ascii="Times New Roman" w:hAnsi="Times New Roman" w:cs="Times New Roman"/>
          <w:b/>
          <w:sz w:val="24"/>
          <w:szCs w:val="24"/>
        </w:rPr>
      </w:pPr>
    </w:p>
    <w:p w:rsidR="00BD17F7" w:rsidRDefault="00BD17F7" w:rsidP="00BD17F7">
      <w:pPr>
        <w:jc w:val="center"/>
        <w:rPr>
          <w:rFonts w:ascii="Times New Roman" w:hAnsi="Times New Roman" w:cs="Times New Roman"/>
          <w:b/>
          <w:sz w:val="24"/>
          <w:szCs w:val="24"/>
        </w:rPr>
      </w:pPr>
    </w:p>
    <w:p w:rsidR="00BD17F7" w:rsidRDefault="00BD17F7" w:rsidP="00BD17F7">
      <w:pPr>
        <w:jc w:val="center"/>
        <w:rPr>
          <w:rFonts w:ascii="Times New Roman" w:hAnsi="Times New Roman" w:cs="Times New Roman"/>
          <w:b/>
          <w:sz w:val="24"/>
          <w:szCs w:val="24"/>
        </w:rPr>
      </w:pPr>
    </w:p>
    <w:p w:rsidR="00BD17F7" w:rsidRDefault="00BD17F7" w:rsidP="00BD17F7">
      <w:pPr>
        <w:jc w:val="center"/>
        <w:rPr>
          <w:rFonts w:ascii="Times New Roman" w:hAnsi="Times New Roman" w:cs="Times New Roman"/>
          <w:b/>
          <w:sz w:val="24"/>
          <w:szCs w:val="24"/>
        </w:rPr>
      </w:pPr>
    </w:p>
    <w:p w:rsidR="00BD17F7" w:rsidRDefault="00BD17F7" w:rsidP="00BD17F7">
      <w:pPr>
        <w:jc w:val="right"/>
        <w:rPr>
          <w:rFonts w:ascii="Times New Roman" w:hAnsi="Times New Roman" w:cs="Times New Roman"/>
          <w:sz w:val="24"/>
          <w:szCs w:val="24"/>
        </w:rPr>
      </w:pPr>
    </w:p>
    <w:p w:rsidR="00BD17F7" w:rsidRDefault="00BD17F7" w:rsidP="00BD17F7">
      <w:pPr>
        <w:jc w:val="right"/>
        <w:rPr>
          <w:rFonts w:ascii="Times New Roman" w:hAnsi="Times New Roman" w:cs="Times New Roman"/>
          <w:sz w:val="24"/>
          <w:szCs w:val="24"/>
        </w:rPr>
      </w:pPr>
    </w:p>
    <w:p w:rsidR="00BD17F7" w:rsidRDefault="00BD17F7" w:rsidP="00BD17F7">
      <w:pPr>
        <w:jc w:val="right"/>
        <w:rPr>
          <w:rFonts w:ascii="Times New Roman" w:hAnsi="Times New Roman" w:cs="Times New Roman"/>
          <w:sz w:val="24"/>
          <w:szCs w:val="24"/>
        </w:rPr>
      </w:pPr>
    </w:p>
    <w:p w:rsidR="00BD17F7" w:rsidRDefault="00BD17F7" w:rsidP="00BD17F7">
      <w:pPr>
        <w:jc w:val="right"/>
        <w:rPr>
          <w:rFonts w:ascii="Times New Roman" w:hAnsi="Times New Roman" w:cs="Times New Roman"/>
          <w:sz w:val="24"/>
          <w:szCs w:val="24"/>
        </w:rPr>
      </w:pPr>
    </w:p>
    <w:p w:rsidR="00BD17F7" w:rsidRDefault="00BD17F7" w:rsidP="00BD17F7">
      <w:pPr>
        <w:jc w:val="right"/>
        <w:rPr>
          <w:rFonts w:ascii="Times New Roman" w:hAnsi="Times New Roman" w:cs="Times New Roman"/>
          <w:sz w:val="24"/>
          <w:szCs w:val="24"/>
        </w:rPr>
      </w:pPr>
    </w:p>
    <w:p w:rsidR="00BD17F7" w:rsidRDefault="00BD17F7" w:rsidP="00BD17F7">
      <w:pPr>
        <w:jc w:val="right"/>
        <w:rPr>
          <w:rFonts w:ascii="Times New Roman" w:hAnsi="Times New Roman" w:cs="Times New Roman"/>
          <w:sz w:val="24"/>
          <w:szCs w:val="24"/>
        </w:rPr>
      </w:pPr>
    </w:p>
    <w:p w:rsidR="00BD17F7" w:rsidRDefault="00BD17F7" w:rsidP="00BD17F7">
      <w:pPr>
        <w:jc w:val="right"/>
        <w:rPr>
          <w:rFonts w:ascii="Times New Roman" w:hAnsi="Times New Roman" w:cs="Times New Roman"/>
          <w:sz w:val="24"/>
          <w:szCs w:val="24"/>
        </w:rPr>
      </w:pPr>
    </w:p>
    <w:p w:rsidR="00BD17F7" w:rsidRDefault="00BD17F7" w:rsidP="00BD17F7">
      <w:pPr>
        <w:jc w:val="right"/>
        <w:rPr>
          <w:rFonts w:ascii="Times New Roman" w:hAnsi="Times New Roman" w:cs="Times New Roman"/>
          <w:sz w:val="24"/>
          <w:szCs w:val="24"/>
        </w:rPr>
      </w:pPr>
    </w:p>
    <w:p w:rsidR="00BD17F7" w:rsidRDefault="00BD17F7" w:rsidP="00BD17F7">
      <w:pPr>
        <w:jc w:val="right"/>
        <w:rPr>
          <w:rFonts w:ascii="Times New Roman" w:hAnsi="Times New Roman" w:cs="Times New Roman"/>
          <w:sz w:val="24"/>
          <w:szCs w:val="24"/>
        </w:rPr>
      </w:pPr>
    </w:p>
    <w:p w:rsidR="00BD17F7" w:rsidRDefault="00BD17F7" w:rsidP="00BD17F7">
      <w:pPr>
        <w:jc w:val="right"/>
        <w:rPr>
          <w:rFonts w:ascii="Times New Roman" w:hAnsi="Times New Roman" w:cs="Times New Roman"/>
          <w:sz w:val="24"/>
          <w:szCs w:val="24"/>
        </w:rPr>
      </w:pPr>
    </w:p>
    <w:p w:rsidR="00BD17F7" w:rsidRPr="00A6367E" w:rsidRDefault="00BD17F7" w:rsidP="00BD17F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 к приказу №_</w:t>
      </w:r>
      <w:r>
        <w:rPr>
          <w:rFonts w:ascii="Times New Roman" w:hAnsi="Times New Roman" w:cs="Times New Roman"/>
          <w:sz w:val="24"/>
          <w:szCs w:val="24"/>
          <w:u w:val="single"/>
        </w:rPr>
        <w:t>91</w:t>
      </w:r>
      <w:r>
        <w:rPr>
          <w:rFonts w:ascii="Times New Roman" w:hAnsi="Times New Roman" w:cs="Times New Roman"/>
          <w:sz w:val="24"/>
          <w:szCs w:val="24"/>
        </w:rPr>
        <w:t>__ от 01.09</w:t>
      </w:r>
      <w:r w:rsidRPr="00A6367E">
        <w:rPr>
          <w:rFonts w:ascii="Times New Roman" w:hAnsi="Times New Roman" w:cs="Times New Roman"/>
          <w:sz w:val="24"/>
          <w:szCs w:val="24"/>
        </w:rPr>
        <w:t xml:space="preserve">.2020 г. </w:t>
      </w:r>
    </w:p>
    <w:p w:rsidR="00BD17F7" w:rsidRDefault="00BD17F7" w:rsidP="00BD17F7">
      <w:pPr>
        <w:jc w:val="center"/>
        <w:rPr>
          <w:rFonts w:ascii="Times New Roman" w:hAnsi="Times New Roman" w:cs="Times New Roman"/>
          <w:b/>
          <w:sz w:val="24"/>
          <w:szCs w:val="24"/>
        </w:rPr>
      </w:pPr>
    </w:p>
    <w:p w:rsidR="00BD17F7" w:rsidRDefault="00BD17F7" w:rsidP="00BD17F7">
      <w:pPr>
        <w:jc w:val="center"/>
        <w:rPr>
          <w:rFonts w:ascii="Times New Roman" w:hAnsi="Times New Roman" w:cs="Times New Roman"/>
          <w:b/>
          <w:sz w:val="24"/>
          <w:szCs w:val="24"/>
        </w:rPr>
      </w:pPr>
      <w:r>
        <w:rPr>
          <w:rFonts w:ascii="Times New Roman" w:hAnsi="Times New Roman" w:cs="Times New Roman"/>
          <w:b/>
          <w:sz w:val="24"/>
          <w:szCs w:val="24"/>
        </w:rPr>
        <w:t xml:space="preserve">План </w:t>
      </w:r>
      <w:r w:rsidRPr="00A6367E">
        <w:rPr>
          <w:rFonts w:ascii="Times New Roman" w:hAnsi="Times New Roman" w:cs="Times New Roman"/>
          <w:b/>
          <w:sz w:val="24"/>
          <w:szCs w:val="24"/>
        </w:rPr>
        <w:t>внеурочной деятельности</w:t>
      </w:r>
    </w:p>
    <w:p w:rsidR="00BD17F7" w:rsidRDefault="00BD17F7" w:rsidP="00BD17F7">
      <w:pPr>
        <w:jc w:val="center"/>
        <w:rPr>
          <w:rFonts w:ascii="Times New Roman" w:hAnsi="Times New Roman" w:cs="Times New Roman"/>
          <w:b/>
          <w:sz w:val="24"/>
          <w:szCs w:val="24"/>
        </w:rPr>
      </w:pPr>
    </w:p>
    <w:p w:rsidR="00BD17F7" w:rsidRPr="00F51FD8" w:rsidRDefault="00BD17F7" w:rsidP="00BD17F7">
      <w:pPr>
        <w:pStyle w:val="a7"/>
        <w:outlineLvl w:val="0"/>
        <w:rPr>
          <w:sz w:val="24"/>
          <w:szCs w:val="24"/>
        </w:rPr>
      </w:pPr>
      <w:r w:rsidRPr="00F51FD8">
        <w:rPr>
          <w:sz w:val="24"/>
          <w:szCs w:val="24"/>
        </w:rPr>
        <w:t>Пояснительная записка</w:t>
      </w:r>
    </w:p>
    <w:p w:rsidR="00BD17F7" w:rsidRPr="00F51FD8" w:rsidRDefault="00BD17F7" w:rsidP="00BD17F7">
      <w:pPr>
        <w:spacing w:after="0" w:line="240" w:lineRule="auto"/>
        <w:ind w:firstLine="709"/>
        <w:jc w:val="both"/>
        <w:rPr>
          <w:rFonts w:ascii="Times New Roman" w:hAnsi="Times New Roman"/>
          <w:sz w:val="24"/>
          <w:szCs w:val="24"/>
        </w:rPr>
      </w:pPr>
      <w:r w:rsidRPr="00F51FD8">
        <w:rPr>
          <w:rFonts w:ascii="Times New Roman" w:hAnsi="Times New Roman"/>
          <w:b/>
          <w:sz w:val="24"/>
          <w:szCs w:val="24"/>
        </w:rPr>
        <w:t xml:space="preserve">Внеурочная деятельность школьников – </w:t>
      </w:r>
      <w:r w:rsidRPr="00F51FD8">
        <w:rPr>
          <w:rFonts w:ascii="Times New Roman" w:hAnsi="Times New Roman"/>
          <w:sz w:val="24"/>
          <w:szCs w:val="24"/>
        </w:rPr>
        <w:t>понятие, объединяющее все виды деятельности школьников (кроме учебной), в которой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BD17F7" w:rsidRPr="00F51FD8" w:rsidRDefault="00BD17F7" w:rsidP="00BD17F7">
      <w:pPr>
        <w:pStyle w:val="a6"/>
        <w:spacing w:after="0" w:line="240" w:lineRule="auto"/>
        <w:ind w:left="0" w:firstLine="850"/>
        <w:jc w:val="both"/>
        <w:rPr>
          <w:rFonts w:ascii="Times New Roman" w:hAnsi="Times New Roman"/>
          <w:sz w:val="24"/>
          <w:szCs w:val="24"/>
        </w:rPr>
      </w:pPr>
      <w:r>
        <w:rPr>
          <w:rFonts w:ascii="Times New Roman" w:hAnsi="Times New Roman"/>
          <w:sz w:val="24"/>
          <w:szCs w:val="24"/>
        </w:rPr>
        <w:t>Планы внеурочной деятельности М</w:t>
      </w:r>
      <w:r w:rsidRPr="00F51FD8">
        <w:rPr>
          <w:rFonts w:ascii="Times New Roman" w:hAnsi="Times New Roman"/>
          <w:sz w:val="24"/>
          <w:szCs w:val="24"/>
        </w:rPr>
        <w:t>ОУ «</w:t>
      </w:r>
      <w:r>
        <w:rPr>
          <w:rFonts w:ascii="Times New Roman" w:hAnsi="Times New Roman"/>
          <w:sz w:val="24"/>
          <w:szCs w:val="24"/>
        </w:rPr>
        <w:t>Усть-Наринская средняя общеобразовательная школа»</w:t>
      </w:r>
      <w:r w:rsidRPr="00F51FD8">
        <w:rPr>
          <w:rFonts w:ascii="Times New Roman" w:hAnsi="Times New Roman"/>
          <w:sz w:val="24"/>
          <w:szCs w:val="24"/>
        </w:rPr>
        <w:t xml:space="preserve"> обеспечивают введение в действие и реализацию требований Федерального государственного образовательного стандарта начального общего и основного общего</w:t>
      </w:r>
      <w:r>
        <w:rPr>
          <w:rFonts w:ascii="Times New Roman" w:hAnsi="Times New Roman"/>
          <w:sz w:val="24"/>
          <w:szCs w:val="24"/>
        </w:rPr>
        <w:t xml:space="preserve"> и среднего общего </w:t>
      </w:r>
      <w:r w:rsidRPr="00F51FD8">
        <w:rPr>
          <w:rFonts w:ascii="Times New Roman" w:hAnsi="Times New Roman"/>
          <w:sz w:val="24"/>
          <w:szCs w:val="24"/>
        </w:rPr>
        <w:t xml:space="preserve"> образования и определяют общий и максимальный объем нагрузки обучающихся в рамках внеурочной деятельности, состав и структуру направлений и фор</w:t>
      </w:r>
      <w:r>
        <w:rPr>
          <w:rFonts w:ascii="Times New Roman" w:hAnsi="Times New Roman"/>
          <w:sz w:val="24"/>
          <w:szCs w:val="24"/>
        </w:rPr>
        <w:t xml:space="preserve">м внеурочной деятельности в 1-4 и </w:t>
      </w:r>
      <w:r w:rsidRPr="00F51FD8">
        <w:rPr>
          <w:rFonts w:ascii="Times New Roman" w:hAnsi="Times New Roman"/>
          <w:sz w:val="24"/>
          <w:szCs w:val="24"/>
        </w:rPr>
        <w:t>5-</w:t>
      </w:r>
      <w:r>
        <w:rPr>
          <w:rFonts w:ascii="Times New Roman" w:hAnsi="Times New Roman"/>
          <w:sz w:val="24"/>
          <w:szCs w:val="24"/>
        </w:rPr>
        <w:t xml:space="preserve">9, 10-11 </w:t>
      </w:r>
      <w:r w:rsidRPr="00F51FD8">
        <w:rPr>
          <w:rFonts w:ascii="Times New Roman" w:hAnsi="Times New Roman"/>
          <w:sz w:val="24"/>
          <w:szCs w:val="24"/>
        </w:rPr>
        <w:t xml:space="preserve"> классах.  </w:t>
      </w:r>
    </w:p>
    <w:p w:rsidR="00BD17F7" w:rsidRPr="00F51FD8" w:rsidRDefault="00BD17F7" w:rsidP="00BD17F7">
      <w:pPr>
        <w:pStyle w:val="21"/>
        <w:spacing w:after="0" w:line="240" w:lineRule="auto"/>
        <w:ind w:firstLine="567"/>
        <w:jc w:val="both"/>
        <w:rPr>
          <w:sz w:val="24"/>
          <w:szCs w:val="24"/>
        </w:rPr>
      </w:pPr>
      <w:r w:rsidRPr="00F51FD8">
        <w:rPr>
          <w:sz w:val="24"/>
          <w:szCs w:val="24"/>
        </w:rPr>
        <w:t>Планы разработаны на основании следующих нормативных документов:</w:t>
      </w:r>
    </w:p>
    <w:p w:rsidR="00BD17F7" w:rsidRPr="00F51FD8" w:rsidRDefault="00BD17F7" w:rsidP="00BD17F7">
      <w:pPr>
        <w:pStyle w:val="Default"/>
        <w:numPr>
          <w:ilvl w:val="0"/>
          <w:numId w:val="6"/>
        </w:numPr>
        <w:jc w:val="both"/>
        <w:rPr>
          <w:color w:val="auto"/>
        </w:rPr>
      </w:pPr>
      <w:r w:rsidRPr="00F51FD8">
        <w:rPr>
          <w:color w:val="auto"/>
        </w:rPr>
        <w:t>Закона Российской</w:t>
      </w:r>
      <w:r>
        <w:rPr>
          <w:color w:val="auto"/>
        </w:rPr>
        <w:t xml:space="preserve"> Федерации «Об образовании» ( с изменениями</w:t>
      </w:r>
      <w:r w:rsidRPr="00F51FD8">
        <w:rPr>
          <w:color w:val="auto"/>
        </w:rPr>
        <w:t xml:space="preserve">); </w:t>
      </w:r>
    </w:p>
    <w:p w:rsidR="00BD17F7" w:rsidRPr="00F51FD8" w:rsidRDefault="00BD17F7" w:rsidP="00BD17F7">
      <w:pPr>
        <w:pStyle w:val="Default"/>
        <w:numPr>
          <w:ilvl w:val="0"/>
          <w:numId w:val="6"/>
        </w:numPr>
        <w:jc w:val="both"/>
        <w:rPr>
          <w:color w:val="auto"/>
        </w:rPr>
      </w:pPr>
      <w:r w:rsidRPr="00F51FD8">
        <w:rPr>
          <w:color w:val="auto"/>
        </w:rPr>
        <w:t xml:space="preserve">Федеральных требований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BD17F7" w:rsidRPr="00F51FD8" w:rsidRDefault="00BD17F7" w:rsidP="00BD17F7">
      <w:pPr>
        <w:pStyle w:val="Default"/>
        <w:numPr>
          <w:ilvl w:val="0"/>
          <w:numId w:val="6"/>
        </w:numPr>
        <w:jc w:val="both"/>
        <w:rPr>
          <w:color w:val="auto"/>
        </w:rPr>
      </w:pPr>
      <w:r w:rsidRPr="00F51FD8">
        <w:rPr>
          <w:color w:val="auto"/>
        </w:rPr>
        <w:t xml:space="preserve">Письма Минобрнауки РФ от 19.04.2011 N 03-255 «О введении федеральных государственных образовательных стандартов общего образования»; </w:t>
      </w:r>
    </w:p>
    <w:p w:rsidR="00BD17F7" w:rsidRPr="00F51FD8" w:rsidRDefault="00BD17F7" w:rsidP="00BD17F7">
      <w:pPr>
        <w:pStyle w:val="Default"/>
        <w:numPr>
          <w:ilvl w:val="0"/>
          <w:numId w:val="6"/>
        </w:numPr>
        <w:jc w:val="both"/>
        <w:rPr>
          <w:color w:val="auto"/>
        </w:rPr>
      </w:pPr>
      <w:r w:rsidRPr="00F51FD8">
        <w:rPr>
          <w:color w:val="auto"/>
        </w:rPr>
        <w:t>Письма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BD17F7" w:rsidRPr="00F51FD8" w:rsidRDefault="00BD17F7" w:rsidP="00BD17F7">
      <w:pPr>
        <w:pStyle w:val="Default"/>
        <w:numPr>
          <w:ilvl w:val="0"/>
          <w:numId w:val="6"/>
        </w:numPr>
        <w:jc w:val="both"/>
        <w:rPr>
          <w:color w:val="auto"/>
        </w:rPr>
      </w:pPr>
      <w:r>
        <w:rPr>
          <w:color w:val="auto"/>
        </w:rPr>
        <w:t>ООП М</w:t>
      </w:r>
      <w:r w:rsidRPr="00F51FD8">
        <w:rPr>
          <w:color w:val="auto"/>
        </w:rPr>
        <w:t>ОУ «</w:t>
      </w:r>
      <w:r>
        <w:rPr>
          <w:color w:val="auto"/>
        </w:rPr>
        <w:t>Усть-Наринская средняя общеобразовательная школа»</w:t>
      </w:r>
      <w:r w:rsidRPr="00F51FD8">
        <w:rPr>
          <w:color w:val="auto"/>
        </w:rPr>
        <w:t>»;</w:t>
      </w:r>
    </w:p>
    <w:p w:rsidR="00BD17F7" w:rsidRPr="00F51FD8" w:rsidRDefault="00BD17F7" w:rsidP="00BD17F7">
      <w:pPr>
        <w:pStyle w:val="Default"/>
        <w:numPr>
          <w:ilvl w:val="0"/>
          <w:numId w:val="6"/>
        </w:numPr>
        <w:rPr>
          <w:color w:val="auto"/>
        </w:rPr>
      </w:pPr>
      <w:r>
        <w:rPr>
          <w:color w:val="auto"/>
        </w:rPr>
        <w:t>Учебного плана МОУ «Усть-Наринская с</w:t>
      </w:r>
      <w:r w:rsidRPr="00F51FD8">
        <w:rPr>
          <w:color w:val="auto"/>
        </w:rPr>
        <w:t>редняя общеобразов</w:t>
      </w:r>
      <w:r>
        <w:rPr>
          <w:color w:val="auto"/>
        </w:rPr>
        <w:t>ательная школа» на 2020-2021</w:t>
      </w:r>
      <w:r w:rsidRPr="00F51FD8">
        <w:rPr>
          <w:color w:val="auto"/>
        </w:rPr>
        <w:t xml:space="preserve"> учебный год.</w:t>
      </w:r>
    </w:p>
    <w:p w:rsidR="00BD17F7" w:rsidRPr="00F51FD8" w:rsidRDefault="00BD17F7" w:rsidP="00BD17F7">
      <w:pPr>
        <w:pStyle w:val="a3"/>
        <w:spacing w:before="0" w:beforeAutospacing="0" w:after="0" w:afterAutospacing="0"/>
        <w:jc w:val="both"/>
        <w:rPr>
          <w:b/>
        </w:rPr>
      </w:pPr>
    </w:p>
    <w:p w:rsidR="00BD17F7" w:rsidRPr="00F51FD8" w:rsidRDefault="00BD17F7" w:rsidP="00BD17F7">
      <w:pPr>
        <w:pStyle w:val="a3"/>
        <w:spacing w:before="0" w:beforeAutospacing="0" w:after="0" w:afterAutospacing="0"/>
        <w:ind w:firstLine="567"/>
        <w:jc w:val="both"/>
        <w:rPr>
          <w:b/>
        </w:rPr>
      </w:pPr>
      <w:r w:rsidRPr="00F51FD8">
        <w:rPr>
          <w:b/>
        </w:rPr>
        <w:t>Целевая направленность, стратегические и тактические цели содержания планов внеурочной деятельности</w:t>
      </w:r>
    </w:p>
    <w:p w:rsidR="00BD17F7" w:rsidRPr="00F51FD8" w:rsidRDefault="00BD17F7" w:rsidP="00BD17F7">
      <w:pPr>
        <w:pStyle w:val="a3"/>
        <w:spacing w:before="0" w:beforeAutospacing="0" w:after="0" w:afterAutospacing="0"/>
        <w:ind w:firstLine="567"/>
        <w:jc w:val="both"/>
        <w:rPr>
          <w:b/>
        </w:rPr>
      </w:pPr>
      <w:r w:rsidRPr="00F51FD8">
        <w:t>Подготовленныес учетом требований Федерального государственного образовательно</w:t>
      </w:r>
      <w:r>
        <w:t>го стандарта начального общего,</w:t>
      </w:r>
      <w:r w:rsidRPr="00F51FD8">
        <w:t xml:space="preserve"> основного общего </w:t>
      </w:r>
      <w:r>
        <w:t>и среднего общего образования</w:t>
      </w:r>
      <w:r w:rsidRPr="00F51FD8">
        <w:t>, планы обеспечивают широту развития личности обучающихся, учитывает социокультурные и иные потребности, регулирует недопустимость перегрузки обучающихся.</w:t>
      </w:r>
    </w:p>
    <w:p w:rsidR="00BD17F7" w:rsidRPr="00F51FD8" w:rsidRDefault="00BD17F7" w:rsidP="00BD17F7">
      <w:pPr>
        <w:pStyle w:val="a3"/>
        <w:spacing w:before="0" w:beforeAutospacing="0" w:after="0" w:afterAutospacing="0"/>
        <w:ind w:firstLine="567"/>
        <w:jc w:val="both"/>
      </w:pPr>
      <w:r w:rsidRPr="00F51FD8">
        <w:t>Планы составлены с целью дальнейшего совершенствования образовательной деятельности, обеспечения его вариативности, повышения результативности обучения детей,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BD17F7" w:rsidRPr="00F51FD8" w:rsidRDefault="00BD17F7" w:rsidP="00BD17F7">
      <w:pPr>
        <w:pStyle w:val="a3"/>
        <w:spacing w:before="0" w:beforeAutospacing="0" w:after="0" w:afterAutospacing="0"/>
        <w:ind w:firstLine="567"/>
        <w:jc w:val="both"/>
        <w:rPr>
          <w:b/>
        </w:rPr>
      </w:pPr>
      <w:r w:rsidRPr="00F51FD8">
        <w:rPr>
          <w:b/>
        </w:rPr>
        <w:t>Основные принципы планов:</w:t>
      </w:r>
    </w:p>
    <w:p w:rsidR="00BD17F7" w:rsidRPr="00F51FD8" w:rsidRDefault="00BD17F7" w:rsidP="00BD17F7">
      <w:pPr>
        <w:numPr>
          <w:ilvl w:val="0"/>
          <w:numId w:val="7"/>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lastRenderedPageBreak/>
        <w:t>учет познавательных потребностей, обучающихся и социального заказа родителей;</w:t>
      </w:r>
    </w:p>
    <w:p w:rsidR="00BD17F7" w:rsidRPr="00F51FD8" w:rsidRDefault="00BD17F7" w:rsidP="00BD17F7">
      <w:pPr>
        <w:numPr>
          <w:ilvl w:val="0"/>
          <w:numId w:val="7"/>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учет кадрового потенциала образовательного учреждения;</w:t>
      </w:r>
    </w:p>
    <w:p w:rsidR="00BD17F7" w:rsidRPr="00F51FD8" w:rsidRDefault="00BD17F7" w:rsidP="00BD17F7">
      <w:pPr>
        <w:numPr>
          <w:ilvl w:val="0"/>
          <w:numId w:val="7"/>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поэтапность развития нововведений;</w:t>
      </w:r>
    </w:p>
    <w:p w:rsidR="00BD17F7" w:rsidRPr="00F51FD8" w:rsidRDefault="00BD17F7" w:rsidP="00BD17F7">
      <w:pPr>
        <w:numPr>
          <w:ilvl w:val="0"/>
          <w:numId w:val="7"/>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построение образовательного процесса в соответствии с санитарно-гигиеническими нормами;</w:t>
      </w:r>
    </w:p>
    <w:p w:rsidR="00BD17F7" w:rsidRPr="00F51FD8" w:rsidRDefault="00BD17F7" w:rsidP="00BD17F7">
      <w:pPr>
        <w:numPr>
          <w:ilvl w:val="0"/>
          <w:numId w:val="7"/>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соблюдение преемственности и перспективности обучения.</w:t>
      </w:r>
    </w:p>
    <w:p w:rsidR="00BD17F7" w:rsidRPr="00F51FD8" w:rsidRDefault="00BD17F7" w:rsidP="00BD17F7">
      <w:pPr>
        <w:spacing w:after="0" w:line="240" w:lineRule="auto"/>
        <w:ind w:firstLine="567"/>
        <w:jc w:val="both"/>
        <w:rPr>
          <w:rFonts w:ascii="Times New Roman" w:hAnsi="Times New Roman"/>
          <w:sz w:val="24"/>
          <w:szCs w:val="24"/>
        </w:rPr>
      </w:pP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b/>
          <w:sz w:val="24"/>
          <w:szCs w:val="24"/>
        </w:rPr>
        <w:t>Специфика внеурочной</w:t>
      </w:r>
      <w:r w:rsidRPr="00F51FD8">
        <w:rPr>
          <w:rFonts w:ascii="Times New Roman" w:hAnsi="Times New Roman"/>
          <w:sz w:val="24"/>
          <w:szCs w:val="24"/>
        </w:rPr>
        <w:t xml:space="preserve">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sz w:val="24"/>
          <w:szCs w:val="24"/>
        </w:rPr>
        <w:t>Планы отражают основные</w:t>
      </w:r>
      <w:r>
        <w:rPr>
          <w:rFonts w:ascii="Times New Roman" w:hAnsi="Times New Roman"/>
          <w:sz w:val="24"/>
          <w:szCs w:val="24"/>
        </w:rPr>
        <w:t xml:space="preserve"> цели и задачи, стоящие перед МОУ «Усть-Наринская с</w:t>
      </w:r>
      <w:r w:rsidRPr="00F51FD8">
        <w:rPr>
          <w:rFonts w:ascii="Times New Roman" w:hAnsi="Times New Roman"/>
          <w:sz w:val="24"/>
          <w:szCs w:val="24"/>
        </w:rPr>
        <w:t>редня</w:t>
      </w:r>
      <w:r>
        <w:rPr>
          <w:rFonts w:ascii="Times New Roman" w:hAnsi="Times New Roman"/>
          <w:sz w:val="24"/>
          <w:szCs w:val="24"/>
        </w:rPr>
        <w:t>я общеобразовательная школа</w:t>
      </w:r>
      <w:r w:rsidRPr="00F51FD8">
        <w:rPr>
          <w:rFonts w:ascii="Times New Roman" w:hAnsi="Times New Roman"/>
          <w:sz w:val="24"/>
          <w:szCs w:val="24"/>
        </w:rPr>
        <w:t>».</w:t>
      </w:r>
    </w:p>
    <w:p w:rsidR="00BD17F7" w:rsidRPr="00F51FD8" w:rsidRDefault="00BD17F7" w:rsidP="00BD17F7">
      <w:pPr>
        <w:spacing w:after="0" w:line="240" w:lineRule="auto"/>
        <w:ind w:firstLine="567"/>
        <w:jc w:val="both"/>
        <w:rPr>
          <w:rFonts w:ascii="Times New Roman" w:hAnsi="Times New Roman"/>
          <w:i/>
          <w:sz w:val="24"/>
          <w:szCs w:val="24"/>
        </w:rPr>
      </w:pPr>
      <w:r w:rsidRPr="00F51FD8">
        <w:rPr>
          <w:rFonts w:ascii="Times New Roman" w:hAnsi="Times New Roman"/>
          <w:b/>
          <w:sz w:val="24"/>
          <w:szCs w:val="24"/>
        </w:rPr>
        <w:t xml:space="preserve">Целью </w:t>
      </w:r>
      <w:r w:rsidRPr="00F51FD8">
        <w:rPr>
          <w:rFonts w:ascii="Times New Roman" w:hAnsi="Times New Roman"/>
          <w:sz w:val="24"/>
          <w:szCs w:val="24"/>
        </w:rPr>
        <w:t xml:space="preserve">внеурочной деятельности является </w:t>
      </w:r>
      <w:r w:rsidRPr="00F51FD8">
        <w:rPr>
          <w:rFonts w:ascii="Times New Roman" w:hAnsi="Times New Roman"/>
          <w:i/>
          <w:sz w:val="24"/>
          <w:szCs w:val="24"/>
        </w:rPr>
        <w:t>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D17F7" w:rsidRPr="00F51FD8" w:rsidRDefault="00BD17F7" w:rsidP="00BD17F7">
      <w:pPr>
        <w:spacing w:after="0" w:line="240" w:lineRule="auto"/>
        <w:rPr>
          <w:rFonts w:ascii="Times New Roman" w:hAnsi="Times New Roman"/>
          <w:b/>
          <w:sz w:val="24"/>
          <w:szCs w:val="24"/>
        </w:rPr>
      </w:pPr>
      <w:r w:rsidRPr="00F51FD8">
        <w:rPr>
          <w:rFonts w:ascii="Times New Roman" w:hAnsi="Times New Roman"/>
          <w:b/>
          <w:sz w:val="24"/>
          <w:szCs w:val="24"/>
        </w:rPr>
        <w:t>Основные задачи:</w:t>
      </w:r>
    </w:p>
    <w:p w:rsidR="00BD17F7" w:rsidRPr="00F51FD8" w:rsidRDefault="00BD17F7" w:rsidP="00BD17F7">
      <w:pPr>
        <w:numPr>
          <w:ilvl w:val="0"/>
          <w:numId w:val="8"/>
        </w:numPr>
        <w:spacing w:after="0" w:line="240" w:lineRule="auto"/>
        <w:rPr>
          <w:rFonts w:ascii="Times New Roman" w:hAnsi="Times New Roman"/>
          <w:sz w:val="24"/>
          <w:szCs w:val="24"/>
        </w:rPr>
      </w:pPr>
      <w:r w:rsidRPr="00F51FD8">
        <w:rPr>
          <w:rFonts w:ascii="Times New Roman" w:hAnsi="Times New Roman"/>
          <w:sz w:val="24"/>
          <w:szCs w:val="24"/>
        </w:rPr>
        <w:t>выявление интересов, склонностей, способностей, возможностей, обучающихся к различным видам деятельности;</w:t>
      </w:r>
    </w:p>
    <w:p w:rsidR="00BD17F7" w:rsidRPr="00F51FD8" w:rsidRDefault="00BD17F7" w:rsidP="00BD17F7">
      <w:pPr>
        <w:numPr>
          <w:ilvl w:val="0"/>
          <w:numId w:val="8"/>
        </w:numPr>
        <w:spacing w:after="0" w:line="240" w:lineRule="auto"/>
        <w:rPr>
          <w:rFonts w:ascii="Times New Roman" w:hAnsi="Times New Roman"/>
          <w:sz w:val="24"/>
          <w:szCs w:val="24"/>
        </w:rPr>
      </w:pPr>
      <w:r w:rsidRPr="00F51FD8">
        <w:rPr>
          <w:rFonts w:ascii="Times New Roman" w:hAnsi="Times New Roman"/>
          <w:sz w:val="24"/>
          <w:szCs w:val="24"/>
        </w:rPr>
        <w:t xml:space="preserve">оказание помощи в поисках «себя», путем предоставления широкого спектра дополнительных образовательных программ на выбор; </w:t>
      </w:r>
    </w:p>
    <w:p w:rsidR="00BD17F7" w:rsidRPr="00F51FD8" w:rsidRDefault="00BD17F7" w:rsidP="00BD17F7">
      <w:pPr>
        <w:numPr>
          <w:ilvl w:val="0"/>
          <w:numId w:val="8"/>
        </w:numPr>
        <w:spacing w:after="0" w:line="240" w:lineRule="auto"/>
        <w:rPr>
          <w:rFonts w:ascii="Times New Roman" w:hAnsi="Times New Roman"/>
          <w:sz w:val="24"/>
          <w:szCs w:val="24"/>
        </w:rPr>
      </w:pPr>
      <w:r w:rsidRPr="00F51FD8">
        <w:rPr>
          <w:rFonts w:ascii="Times New Roman" w:hAnsi="Times New Roman"/>
          <w:sz w:val="24"/>
          <w:szCs w:val="24"/>
        </w:rPr>
        <w:t>создание условий для индивидуального развития ребенка в избранной сфере внеурочной деятельности;</w:t>
      </w:r>
    </w:p>
    <w:p w:rsidR="00BD17F7" w:rsidRPr="00F51FD8" w:rsidRDefault="00BD17F7" w:rsidP="00BD17F7">
      <w:pPr>
        <w:numPr>
          <w:ilvl w:val="0"/>
          <w:numId w:val="8"/>
        </w:numPr>
        <w:spacing w:after="0" w:line="240" w:lineRule="auto"/>
        <w:rPr>
          <w:rFonts w:ascii="Times New Roman" w:hAnsi="Times New Roman"/>
          <w:sz w:val="24"/>
          <w:szCs w:val="24"/>
        </w:rPr>
      </w:pPr>
      <w:r w:rsidRPr="00F51FD8">
        <w:rPr>
          <w:rFonts w:ascii="Times New Roman" w:hAnsi="Times New Roman"/>
          <w:sz w:val="24"/>
          <w:szCs w:val="24"/>
        </w:rPr>
        <w:t>формирование системы знаний, умений, навыков в избранном направлении деятельности;</w:t>
      </w:r>
    </w:p>
    <w:p w:rsidR="00BD17F7" w:rsidRPr="00F51FD8" w:rsidRDefault="00BD17F7" w:rsidP="00BD17F7">
      <w:pPr>
        <w:numPr>
          <w:ilvl w:val="0"/>
          <w:numId w:val="8"/>
        </w:numPr>
        <w:spacing w:after="0" w:line="240" w:lineRule="auto"/>
        <w:rPr>
          <w:rFonts w:ascii="Times New Roman" w:hAnsi="Times New Roman"/>
          <w:sz w:val="24"/>
          <w:szCs w:val="24"/>
        </w:rPr>
      </w:pPr>
      <w:r w:rsidRPr="00F51FD8">
        <w:rPr>
          <w:rFonts w:ascii="Times New Roman" w:hAnsi="Times New Roman"/>
          <w:sz w:val="24"/>
          <w:szCs w:val="24"/>
        </w:rPr>
        <w:t>развитие опыта творческой деятельности, творческих способностей;</w:t>
      </w:r>
    </w:p>
    <w:p w:rsidR="00BD17F7" w:rsidRPr="00F51FD8" w:rsidRDefault="00BD17F7" w:rsidP="00BD17F7">
      <w:pPr>
        <w:numPr>
          <w:ilvl w:val="0"/>
          <w:numId w:val="8"/>
        </w:numPr>
        <w:spacing w:after="0" w:line="240" w:lineRule="auto"/>
        <w:rPr>
          <w:rFonts w:ascii="Times New Roman" w:hAnsi="Times New Roman"/>
          <w:sz w:val="24"/>
          <w:szCs w:val="24"/>
        </w:rPr>
      </w:pPr>
      <w:r w:rsidRPr="00F51FD8">
        <w:rPr>
          <w:rFonts w:ascii="Times New Roman" w:hAnsi="Times New Roman"/>
          <w:sz w:val="24"/>
          <w:szCs w:val="24"/>
        </w:rPr>
        <w:t>создание условий для реализации приобретенных знаний, умений и навыков;</w:t>
      </w:r>
    </w:p>
    <w:p w:rsidR="00BD17F7" w:rsidRPr="00F51FD8" w:rsidRDefault="00BD17F7" w:rsidP="00BD17F7">
      <w:pPr>
        <w:numPr>
          <w:ilvl w:val="0"/>
          <w:numId w:val="8"/>
        </w:numPr>
        <w:spacing w:after="0" w:line="240" w:lineRule="auto"/>
        <w:rPr>
          <w:rFonts w:ascii="Times New Roman" w:hAnsi="Times New Roman"/>
          <w:sz w:val="24"/>
          <w:szCs w:val="24"/>
        </w:rPr>
      </w:pPr>
      <w:r w:rsidRPr="00F51FD8">
        <w:rPr>
          <w:rFonts w:ascii="Times New Roman" w:hAnsi="Times New Roman"/>
          <w:sz w:val="24"/>
          <w:szCs w:val="24"/>
        </w:rPr>
        <w:t>развитие опыта неформального общения, взаимодействия, сотрудничества;</w:t>
      </w:r>
    </w:p>
    <w:p w:rsidR="00BD17F7" w:rsidRPr="00F51FD8" w:rsidRDefault="00BD17F7" w:rsidP="00BD17F7">
      <w:pPr>
        <w:numPr>
          <w:ilvl w:val="0"/>
          <w:numId w:val="8"/>
        </w:numPr>
        <w:spacing w:after="0" w:line="240" w:lineRule="auto"/>
        <w:rPr>
          <w:rFonts w:ascii="Times New Roman" w:hAnsi="Times New Roman"/>
          <w:sz w:val="24"/>
          <w:szCs w:val="24"/>
        </w:rPr>
      </w:pPr>
      <w:r w:rsidRPr="00F51FD8">
        <w:rPr>
          <w:rFonts w:ascii="Times New Roman" w:hAnsi="Times New Roman"/>
          <w:sz w:val="24"/>
          <w:szCs w:val="24"/>
        </w:rPr>
        <w:t xml:space="preserve"> 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учреждений дополнительного образования детей;</w:t>
      </w:r>
    </w:p>
    <w:p w:rsidR="00BD17F7" w:rsidRPr="00F51FD8" w:rsidRDefault="00BD17F7" w:rsidP="00BD17F7">
      <w:pPr>
        <w:numPr>
          <w:ilvl w:val="0"/>
          <w:numId w:val="8"/>
        </w:numPr>
        <w:spacing w:after="0" w:line="240" w:lineRule="auto"/>
        <w:rPr>
          <w:rFonts w:ascii="Times New Roman" w:hAnsi="Times New Roman"/>
          <w:sz w:val="24"/>
          <w:szCs w:val="24"/>
        </w:rPr>
      </w:pPr>
      <w:r w:rsidRPr="00F51FD8">
        <w:rPr>
          <w:rFonts w:ascii="Times New Roman" w:hAnsi="Times New Roman"/>
          <w:sz w:val="24"/>
          <w:szCs w:val="24"/>
        </w:rPr>
        <w:t>расширение рамок общения с социумом.</w:t>
      </w:r>
    </w:p>
    <w:p w:rsidR="00BD17F7" w:rsidRPr="00F51FD8" w:rsidRDefault="00BD17F7" w:rsidP="00BD17F7">
      <w:pPr>
        <w:spacing w:after="0" w:line="240" w:lineRule="auto"/>
        <w:ind w:firstLine="720"/>
        <w:rPr>
          <w:rFonts w:ascii="Times New Roman" w:hAnsi="Times New Roman"/>
          <w:sz w:val="24"/>
          <w:szCs w:val="24"/>
        </w:rPr>
      </w:pPr>
      <w:r w:rsidRPr="00F51FD8">
        <w:rPr>
          <w:rFonts w:ascii="Times New Roman" w:hAnsi="Times New Roman"/>
          <w:sz w:val="24"/>
          <w:szCs w:val="24"/>
        </w:rPr>
        <w:t>Вн</w:t>
      </w:r>
      <w:r>
        <w:rPr>
          <w:rFonts w:ascii="Times New Roman" w:hAnsi="Times New Roman"/>
          <w:sz w:val="24"/>
          <w:szCs w:val="24"/>
        </w:rPr>
        <w:t>еурочная деятельность на базе МОУ «Усть-Наринская с</w:t>
      </w:r>
      <w:r w:rsidRPr="00F51FD8">
        <w:rPr>
          <w:rFonts w:ascii="Times New Roman" w:hAnsi="Times New Roman"/>
          <w:sz w:val="24"/>
          <w:szCs w:val="24"/>
        </w:rPr>
        <w:t>редняя общеобразовательная</w:t>
      </w:r>
      <w:r>
        <w:rPr>
          <w:rFonts w:ascii="Times New Roman" w:hAnsi="Times New Roman"/>
          <w:sz w:val="24"/>
          <w:szCs w:val="24"/>
        </w:rPr>
        <w:t xml:space="preserve"> школа</w:t>
      </w:r>
      <w:r w:rsidRPr="00F51FD8">
        <w:rPr>
          <w:rFonts w:ascii="Times New Roman" w:hAnsi="Times New Roman"/>
          <w:sz w:val="24"/>
          <w:szCs w:val="24"/>
        </w:rPr>
        <w:t xml:space="preserve">» реализуется через систему работу педагогов по следующим направлениям развития личности: </w:t>
      </w:r>
    </w:p>
    <w:p w:rsidR="00BD17F7" w:rsidRPr="00F51FD8" w:rsidRDefault="00BD17F7" w:rsidP="00BD17F7">
      <w:pPr>
        <w:numPr>
          <w:ilvl w:val="1"/>
          <w:numId w:val="9"/>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Спортивно-оздоровительное;</w:t>
      </w:r>
    </w:p>
    <w:p w:rsidR="00BD17F7" w:rsidRPr="00F51FD8" w:rsidRDefault="00BD17F7" w:rsidP="00BD17F7">
      <w:pPr>
        <w:numPr>
          <w:ilvl w:val="1"/>
          <w:numId w:val="9"/>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Духовно-нравственное;</w:t>
      </w:r>
    </w:p>
    <w:p w:rsidR="00BD17F7" w:rsidRPr="00F51FD8" w:rsidRDefault="00BD17F7" w:rsidP="00BD17F7">
      <w:pPr>
        <w:numPr>
          <w:ilvl w:val="1"/>
          <w:numId w:val="9"/>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Социальное;</w:t>
      </w:r>
    </w:p>
    <w:p w:rsidR="00BD17F7" w:rsidRPr="00F51FD8" w:rsidRDefault="00BD17F7" w:rsidP="00BD17F7">
      <w:pPr>
        <w:numPr>
          <w:ilvl w:val="1"/>
          <w:numId w:val="9"/>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Общеинтеллектуальное;</w:t>
      </w:r>
    </w:p>
    <w:p w:rsidR="00BD17F7" w:rsidRPr="00F51FD8" w:rsidRDefault="00BD17F7" w:rsidP="00BD17F7">
      <w:pPr>
        <w:numPr>
          <w:ilvl w:val="1"/>
          <w:numId w:val="9"/>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lastRenderedPageBreak/>
        <w:t>Общекультурное.</w:t>
      </w:r>
    </w:p>
    <w:p w:rsidR="00BD17F7" w:rsidRPr="00F51FD8" w:rsidRDefault="00BD17F7" w:rsidP="00BD17F7">
      <w:pPr>
        <w:spacing w:after="0" w:line="240" w:lineRule="auto"/>
        <w:ind w:right="-143" w:firstLine="709"/>
        <w:rPr>
          <w:rFonts w:ascii="Times New Roman" w:hAnsi="Times New Roman"/>
          <w:sz w:val="24"/>
          <w:szCs w:val="24"/>
        </w:rPr>
      </w:pPr>
      <w:r w:rsidRPr="00F51FD8">
        <w:rPr>
          <w:rFonts w:ascii="Times New Roman" w:hAnsi="Times New Roman"/>
          <w:sz w:val="24"/>
          <w:szCs w:val="24"/>
        </w:rPr>
        <w:t xml:space="preserve">      Внеурочная деятельность организуется по направлениям развития личности по выбору обучающегося и с согласия его родителей (законных представителей) в следующих формах: экскурсии, кружки, секции, круглые столы, конференции, ди</w:t>
      </w:r>
      <w:r>
        <w:rPr>
          <w:rFonts w:ascii="Times New Roman" w:hAnsi="Times New Roman"/>
          <w:sz w:val="24"/>
          <w:szCs w:val="24"/>
        </w:rPr>
        <w:t>спуты, школьные проекты</w:t>
      </w:r>
      <w:r w:rsidRPr="00F51FD8">
        <w:rPr>
          <w:rFonts w:ascii="Times New Roman" w:hAnsi="Times New Roman"/>
          <w:sz w:val="24"/>
          <w:szCs w:val="24"/>
        </w:rPr>
        <w:t>, олимпиады, соревнования, поисковые и научные исследования и т.д.</w:t>
      </w:r>
    </w:p>
    <w:p w:rsidR="00BD17F7" w:rsidRPr="00F51FD8" w:rsidRDefault="00BD17F7" w:rsidP="00BD17F7">
      <w:pPr>
        <w:spacing w:after="0" w:line="240" w:lineRule="auto"/>
        <w:ind w:right="-284" w:firstLine="709"/>
        <w:jc w:val="both"/>
        <w:rPr>
          <w:rFonts w:ascii="Times New Roman" w:hAnsi="Times New Roman"/>
          <w:sz w:val="24"/>
          <w:szCs w:val="24"/>
        </w:rPr>
      </w:pPr>
      <w:r w:rsidRPr="00F51FD8">
        <w:rPr>
          <w:rFonts w:ascii="Times New Roman" w:hAnsi="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w:t>
      </w:r>
      <w:r>
        <w:rPr>
          <w:rFonts w:ascii="Times New Roman" w:hAnsi="Times New Roman"/>
          <w:sz w:val="24"/>
          <w:szCs w:val="24"/>
        </w:rPr>
        <w:t xml:space="preserve"> образовательных программ</w:t>
      </w:r>
      <w:r w:rsidRPr="00F51FD8">
        <w:rPr>
          <w:rFonts w:ascii="Times New Roman" w:hAnsi="Times New Roman"/>
          <w:sz w:val="24"/>
          <w:szCs w:val="24"/>
        </w:rPr>
        <w:t xml:space="preserve"> вне зависимости от количества учебных дней в неделю.</w:t>
      </w:r>
    </w:p>
    <w:p w:rsidR="00BD17F7" w:rsidRPr="00F51FD8" w:rsidRDefault="00BD17F7" w:rsidP="00BD17F7">
      <w:pPr>
        <w:spacing w:after="0" w:line="240" w:lineRule="auto"/>
        <w:ind w:right="-284" w:firstLine="709"/>
        <w:jc w:val="both"/>
        <w:rPr>
          <w:rFonts w:ascii="Times New Roman" w:hAnsi="Times New Roman"/>
          <w:sz w:val="24"/>
          <w:szCs w:val="24"/>
        </w:rPr>
      </w:pPr>
      <w:r w:rsidRPr="00F51FD8">
        <w:rPr>
          <w:rFonts w:ascii="Times New Roman" w:hAnsi="Times New Roman"/>
          <w:sz w:val="24"/>
          <w:szCs w:val="24"/>
        </w:rPr>
        <w:t>На реализацию раздела «Внеурочная деятельность» отводится не более 10 часов в неделю на класс (количество часов на одного обучающегося определяется его выбором).</w:t>
      </w:r>
    </w:p>
    <w:p w:rsidR="00BD17F7" w:rsidRPr="00F51FD8" w:rsidRDefault="00BD17F7" w:rsidP="00BD17F7">
      <w:pPr>
        <w:spacing w:after="0" w:line="240" w:lineRule="auto"/>
        <w:ind w:right="-284" w:firstLine="709"/>
        <w:jc w:val="both"/>
        <w:rPr>
          <w:rFonts w:ascii="Times New Roman" w:hAnsi="Times New Roman"/>
          <w:sz w:val="24"/>
          <w:szCs w:val="24"/>
        </w:rPr>
      </w:pPr>
      <w:r w:rsidRPr="00F51FD8">
        <w:rPr>
          <w:rFonts w:ascii="Times New Roman" w:hAnsi="Times New Roman"/>
          <w:sz w:val="24"/>
          <w:szCs w:val="24"/>
        </w:rPr>
        <w:t xml:space="preserve">Занятия по внеурочной деятельности осуществляются в соответствии с рабочими программами, разработанными учителями школы и утвержденными </w:t>
      </w:r>
      <w:r>
        <w:rPr>
          <w:rFonts w:ascii="Times New Roman" w:hAnsi="Times New Roman"/>
          <w:sz w:val="24"/>
          <w:szCs w:val="24"/>
        </w:rPr>
        <w:t>Заместителем директора по воспитательной работе</w:t>
      </w:r>
      <w:r w:rsidRPr="00F51FD8">
        <w:rPr>
          <w:rFonts w:ascii="Times New Roman" w:hAnsi="Times New Roman"/>
          <w:sz w:val="24"/>
          <w:szCs w:val="24"/>
        </w:rPr>
        <w:t>.</w:t>
      </w:r>
    </w:p>
    <w:p w:rsidR="00BD17F7" w:rsidRPr="00F51FD8" w:rsidRDefault="00BD17F7" w:rsidP="00BD17F7">
      <w:pPr>
        <w:spacing w:after="0" w:line="240" w:lineRule="auto"/>
        <w:ind w:firstLine="709"/>
        <w:jc w:val="both"/>
        <w:rPr>
          <w:rFonts w:ascii="Times New Roman" w:hAnsi="Times New Roman"/>
          <w:sz w:val="24"/>
          <w:szCs w:val="24"/>
        </w:rPr>
      </w:pPr>
      <w:r w:rsidRPr="00F51FD8">
        <w:rPr>
          <w:rFonts w:ascii="Times New Roman" w:hAnsi="Times New Roman"/>
          <w:sz w:val="24"/>
          <w:szCs w:val="24"/>
        </w:rPr>
        <w:t>Материально-техническое обеспечение:</w:t>
      </w:r>
    </w:p>
    <w:p w:rsidR="00BD17F7" w:rsidRPr="00F51FD8" w:rsidRDefault="00BD17F7" w:rsidP="00BD17F7">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в школе имеется спортивный зал, мастерские;</w:t>
      </w:r>
    </w:p>
    <w:p w:rsidR="00BD17F7" w:rsidRPr="00F51FD8" w:rsidRDefault="00BD17F7" w:rsidP="00BD17F7">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материалы для оформления и творчества детей;</w:t>
      </w:r>
    </w:p>
    <w:p w:rsidR="00BD17F7" w:rsidRPr="00F51FD8" w:rsidRDefault="00BD17F7" w:rsidP="00BD17F7">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аудиоматериалы и видеотехника;</w:t>
      </w:r>
    </w:p>
    <w:p w:rsidR="00BD17F7" w:rsidRPr="00F51FD8" w:rsidRDefault="00BD17F7" w:rsidP="00BD17F7">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компьютеры;</w:t>
      </w:r>
    </w:p>
    <w:p w:rsidR="00BD17F7" w:rsidRPr="00F51FD8" w:rsidRDefault="00BD17F7" w:rsidP="00BD17F7">
      <w:pPr>
        <w:spacing w:after="0" w:line="240" w:lineRule="auto"/>
        <w:ind w:firstLine="709"/>
        <w:jc w:val="both"/>
        <w:rPr>
          <w:rFonts w:ascii="Times New Roman" w:hAnsi="Times New Roman"/>
          <w:sz w:val="24"/>
          <w:szCs w:val="24"/>
        </w:rPr>
      </w:pPr>
      <w:r>
        <w:rPr>
          <w:rFonts w:ascii="Times New Roman" w:hAnsi="Times New Roman"/>
          <w:sz w:val="24"/>
          <w:szCs w:val="24"/>
        </w:rPr>
        <w:tab/>
        <w:t>- телевизор</w:t>
      </w:r>
      <w:r w:rsidRPr="00F51FD8">
        <w:rPr>
          <w:rFonts w:ascii="Times New Roman" w:hAnsi="Times New Roman"/>
          <w:sz w:val="24"/>
          <w:szCs w:val="24"/>
        </w:rPr>
        <w:t>;</w:t>
      </w:r>
    </w:p>
    <w:p w:rsidR="00BD17F7" w:rsidRPr="00F51FD8" w:rsidRDefault="00BD17F7" w:rsidP="00BD17F7">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проекторы.</w:t>
      </w:r>
    </w:p>
    <w:p w:rsidR="00BD17F7" w:rsidRPr="00F51FD8" w:rsidRDefault="00BD17F7" w:rsidP="00BD17F7">
      <w:pPr>
        <w:spacing w:after="0" w:line="240" w:lineRule="auto"/>
        <w:ind w:right="-284" w:firstLine="709"/>
        <w:jc w:val="both"/>
        <w:rPr>
          <w:rFonts w:ascii="Times New Roman" w:hAnsi="Times New Roman"/>
          <w:sz w:val="24"/>
          <w:szCs w:val="24"/>
        </w:rPr>
      </w:pPr>
    </w:p>
    <w:p w:rsidR="00BD17F7" w:rsidRPr="00F51FD8" w:rsidRDefault="00BD17F7" w:rsidP="00BD17F7">
      <w:pPr>
        <w:spacing w:after="0" w:line="240" w:lineRule="auto"/>
        <w:jc w:val="both"/>
        <w:rPr>
          <w:rFonts w:ascii="Times New Roman" w:hAnsi="Times New Roman"/>
          <w:sz w:val="24"/>
          <w:szCs w:val="24"/>
        </w:rPr>
      </w:pPr>
    </w:p>
    <w:p w:rsidR="00BD17F7" w:rsidRPr="00F51FD8" w:rsidRDefault="00BD17F7" w:rsidP="00BD17F7">
      <w:pPr>
        <w:spacing w:after="0" w:line="240" w:lineRule="auto"/>
        <w:ind w:firstLine="567"/>
        <w:jc w:val="center"/>
        <w:rPr>
          <w:rFonts w:ascii="Times New Roman" w:hAnsi="Times New Roman"/>
          <w:b/>
          <w:sz w:val="24"/>
          <w:szCs w:val="24"/>
        </w:rPr>
      </w:pPr>
      <w:r w:rsidRPr="00F51FD8">
        <w:rPr>
          <w:rFonts w:ascii="Times New Roman" w:hAnsi="Times New Roman"/>
          <w:b/>
          <w:sz w:val="24"/>
          <w:szCs w:val="24"/>
        </w:rPr>
        <w:t>СПОРТИВНО-ОЗДОРОВИТЕЛЬНОЕ НАПРАВЛЕНИЕ</w:t>
      </w:r>
    </w:p>
    <w:p w:rsidR="00BD17F7" w:rsidRPr="00F51FD8" w:rsidRDefault="00BD17F7" w:rsidP="00BD17F7">
      <w:pPr>
        <w:spacing w:after="0" w:line="240" w:lineRule="auto"/>
        <w:ind w:firstLine="567"/>
        <w:jc w:val="both"/>
        <w:rPr>
          <w:rFonts w:ascii="Times New Roman" w:hAnsi="Times New Roman"/>
          <w:b/>
          <w:sz w:val="24"/>
          <w:szCs w:val="24"/>
        </w:rPr>
      </w:pP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b/>
          <w:sz w:val="24"/>
          <w:szCs w:val="24"/>
        </w:rPr>
        <w:t xml:space="preserve">Целесообразность </w:t>
      </w:r>
      <w:r w:rsidRPr="00F51FD8">
        <w:rPr>
          <w:rFonts w:ascii="Times New Roman" w:hAnsi="Times New Roman"/>
          <w:sz w:val="24"/>
          <w:szCs w:val="24"/>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Основные задачи:</w:t>
      </w:r>
    </w:p>
    <w:p w:rsidR="00BD17F7" w:rsidRPr="00F51FD8" w:rsidRDefault="00BD17F7" w:rsidP="00BD17F7">
      <w:pPr>
        <w:numPr>
          <w:ilvl w:val="1"/>
          <w:numId w:val="10"/>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культуры здорового и безопасного образа жизни;</w:t>
      </w:r>
    </w:p>
    <w:p w:rsidR="00BD17F7" w:rsidRPr="00F51FD8" w:rsidRDefault="00BD17F7" w:rsidP="00BD17F7">
      <w:pPr>
        <w:numPr>
          <w:ilvl w:val="1"/>
          <w:numId w:val="10"/>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BD17F7" w:rsidRPr="00F51FD8" w:rsidRDefault="00BD17F7" w:rsidP="00BD17F7">
      <w:pPr>
        <w:numPr>
          <w:ilvl w:val="1"/>
          <w:numId w:val="10"/>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развитие потребности в занятиях физической культурой и спортом.</w:t>
      </w:r>
    </w:p>
    <w:p w:rsidR="00BD17F7" w:rsidRPr="00F51FD8" w:rsidRDefault="00BD17F7" w:rsidP="00BD17F7">
      <w:pPr>
        <w:spacing w:after="0" w:line="240" w:lineRule="auto"/>
        <w:jc w:val="both"/>
        <w:rPr>
          <w:rFonts w:ascii="Times New Roman" w:hAnsi="Times New Roman"/>
          <w:sz w:val="24"/>
          <w:szCs w:val="24"/>
        </w:rPr>
      </w:pPr>
      <w:r w:rsidRPr="00F51FD8">
        <w:rPr>
          <w:rFonts w:ascii="Times New Roman" w:hAnsi="Times New Roman"/>
          <w:sz w:val="24"/>
          <w:szCs w:val="24"/>
        </w:rPr>
        <w:t xml:space="preserve">          По итогам работы в данном направлении проводятся конкурсы, соревнования,показательные выступления, дни здоровья.</w:t>
      </w:r>
    </w:p>
    <w:p w:rsidR="00BD17F7" w:rsidRPr="00F51FD8" w:rsidRDefault="00BD17F7" w:rsidP="00BD17F7">
      <w:pPr>
        <w:spacing w:after="0" w:line="240" w:lineRule="auto"/>
        <w:jc w:val="both"/>
        <w:rPr>
          <w:rFonts w:ascii="Times New Roman" w:hAnsi="Times New Roman"/>
          <w:sz w:val="24"/>
          <w:szCs w:val="24"/>
        </w:rPr>
      </w:pPr>
    </w:p>
    <w:p w:rsidR="00BD17F7" w:rsidRPr="00F51FD8" w:rsidRDefault="00BD17F7" w:rsidP="00BD17F7">
      <w:pPr>
        <w:spacing w:after="0" w:line="240" w:lineRule="auto"/>
        <w:ind w:firstLine="567"/>
        <w:jc w:val="center"/>
        <w:rPr>
          <w:rFonts w:ascii="Times New Roman" w:hAnsi="Times New Roman"/>
          <w:b/>
          <w:bCs/>
          <w:sz w:val="24"/>
          <w:szCs w:val="24"/>
        </w:rPr>
      </w:pPr>
      <w:r w:rsidRPr="00F51FD8">
        <w:rPr>
          <w:rFonts w:ascii="Times New Roman" w:hAnsi="Times New Roman"/>
          <w:b/>
          <w:bCs/>
          <w:sz w:val="24"/>
          <w:szCs w:val="24"/>
        </w:rPr>
        <w:t>ДУХОВНО-НРАВСТВЕННОЕ НАПРАВЛЕНИЕ</w:t>
      </w:r>
    </w:p>
    <w:p w:rsidR="00BD17F7" w:rsidRPr="00F51FD8" w:rsidRDefault="00BD17F7" w:rsidP="00BD17F7">
      <w:pPr>
        <w:spacing w:after="0" w:line="240" w:lineRule="auto"/>
        <w:ind w:firstLine="567"/>
        <w:jc w:val="both"/>
        <w:rPr>
          <w:rFonts w:ascii="Times New Roman" w:hAnsi="Times New Roman"/>
          <w:b/>
          <w:bCs/>
          <w:sz w:val="24"/>
          <w:szCs w:val="24"/>
        </w:rPr>
      </w:pP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Основные задачи:</w:t>
      </w:r>
    </w:p>
    <w:p w:rsidR="00BD17F7" w:rsidRPr="00F51FD8" w:rsidRDefault="00BD17F7" w:rsidP="00BD17F7">
      <w:pPr>
        <w:numPr>
          <w:ilvl w:val="0"/>
          <w:numId w:val="11"/>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 xml:space="preserve">формирование способности к духовному развитию, реализации творческого потенциала,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D17F7" w:rsidRPr="00F51FD8" w:rsidRDefault="00BD17F7" w:rsidP="00BD17F7">
      <w:pPr>
        <w:numPr>
          <w:ilvl w:val="0"/>
          <w:numId w:val="11"/>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укрепление нравственности, основанной на духовных отечественных традициях;</w:t>
      </w:r>
    </w:p>
    <w:p w:rsidR="00BD17F7" w:rsidRPr="00F51FD8" w:rsidRDefault="00BD17F7" w:rsidP="00BD17F7">
      <w:pPr>
        <w:numPr>
          <w:ilvl w:val="0"/>
          <w:numId w:val="11"/>
        </w:numPr>
        <w:spacing w:after="0" w:line="240" w:lineRule="auto"/>
        <w:jc w:val="both"/>
        <w:rPr>
          <w:rFonts w:ascii="Times New Roman" w:eastAsia="Calibri" w:hAnsi="Times New Roman"/>
          <w:sz w:val="24"/>
          <w:szCs w:val="24"/>
          <w:u w:val="single"/>
        </w:rPr>
      </w:pPr>
      <w:r w:rsidRPr="00F51FD8">
        <w:rPr>
          <w:rFonts w:ascii="Times New Roman" w:eastAsia="Calibri" w:hAnsi="Times New Roman"/>
          <w:sz w:val="24"/>
          <w:szCs w:val="24"/>
        </w:rPr>
        <w:t>принятие обучающимися базовых общенациональных ценностей;</w:t>
      </w:r>
    </w:p>
    <w:p w:rsidR="00BD17F7" w:rsidRPr="00F51FD8" w:rsidRDefault="00BD17F7" w:rsidP="00BD17F7">
      <w:pPr>
        <w:numPr>
          <w:ilvl w:val="0"/>
          <w:numId w:val="11"/>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развитие трудолюбия, способности к преодолению трудностей;</w:t>
      </w:r>
    </w:p>
    <w:p w:rsidR="00BD17F7" w:rsidRPr="00F51FD8" w:rsidRDefault="00BD17F7" w:rsidP="00BD17F7">
      <w:pPr>
        <w:numPr>
          <w:ilvl w:val="0"/>
          <w:numId w:val="11"/>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 xml:space="preserve">пробуждение веры в Россию, чувства личной ответственности за Отечество; </w:t>
      </w:r>
    </w:p>
    <w:p w:rsidR="00BD17F7" w:rsidRPr="00F51FD8" w:rsidRDefault="00BD17F7" w:rsidP="00BD17F7">
      <w:pPr>
        <w:numPr>
          <w:ilvl w:val="0"/>
          <w:numId w:val="11"/>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формирование патриотизма и гражданской солидарности;</w:t>
      </w:r>
    </w:p>
    <w:p w:rsidR="00BD17F7" w:rsidRPr="00F51FD8" w:rsidRDefault="00BD17F7" w:rsidP="00BD17F7">
      <w:pPr>
        <w:numPr>
          <w:ilvl w:val="0"/>
          <w:numId w:val="11"/>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D17F7" w:rsidRPr="00F51FD8" w:rsidRDefault="00BD17F7" w:rsidP="00BD17F7">
      <w:pPr>
        <w:pStyle w:val="a8"/>
        <w:spacing w:after="0" w:line="240" w:lineRule="auto"/>
        <w:ind w:left="284"/>
        <w:jc w:val="both"/>
        <w:rPr>
          <w:rFonts w:ascii="Times New Roman" w:hAnsi="Times New Roman"/>
          <w:sz w:val="24"/>
          <w:szCs w:val="24"/>
        </w:rPr>
      </w:pPr>
      <w:r w:rsidRPr="00F51FD8">
        <w:rPr>
          <w:rFonts w:ascii="Times New Roman" w:hAnsi="Times New Roman"/>
          <w:sz w:val="24"/>
          <w:szCs w:val="24"/>
        </w:rPr>
        <w:t xml:space="preserve">     По итогам работы в данном направлении  проводятся коллективные творческие дела, конкурсы, выставки.</w:t>
      </w:r>
    </w:p>
    <w:p w:rsidR="00BD17F7" w:rsidRPr="00F51FD8" w:rsidRDefault="00BD17F7" w:rsidP="00BD17F7">
      <w:pPr>
        <w:pStyle w:val="a8"/>
        <w:spacing w:after="0" w:line="240" w:lineRule="auto"/>
        <w:ind w:left="284"/>
        <w:jc w:val="both"/>
        <w:rPr>
          <w:rFonts w:ascii="Times New Roman" w:hAnsi="Times New Roman"/>
          <w:sz w:val="24"/>
          <w:szCs w:val="24"/>
        </w:rPr>
      </w:pPr>
    </w:p>
    <w:p w:rsidR="00BD17F7" w:rsidRDefault="00BD17F7" w:rsidP="00BD17F7">
      <w:pPr>
        <w:spacing w:after="0" w:line="240" w:lineRule="auto"/>
        <w:ind w:left="43" w:hanging="14"/>
        <w:jc w:val="center"/>
        <w:rPr>
          <w:rFonts w:ascii="Times New Roman" w:hAnsi="Times New Roman"/>
          <w:b/>
          <w:bCs/>
          <w:sz w:val="24"/>
          <w:szCs w:val="24"/>
        </w:rPr>
      </w:pPr>
      <w:r w:rsidRPr="00F51FD8">
        <w:rPr>
          <w:rFonts w:ascii="Times New Roman" w:hAnsi="Times New Roman"/>
          <w:b/>
          <w:bCs/>
          <w:sz w:val="24"/>
          <w:szCs w:val="24"/>
        </w:rPr>
        <w:t>СОЦИАЛЬНОЕ НАПРАВЛЕНИЕ</w:t>
      </w:r>
    </w:p>
    <w:p w:rsidR="00BD17F7" w:rsidRPr="00F51FD8" w:rsidRDefault="00BD17F7" w:rsidP="00BD17F7">
      <w:pPr>
        <w:spacing w:after="0" w:line="240" w:lineRule="auto"/>
        <w:ind w:left="43" w:hanging="14"/>
        <w:jc w:val="center"/>
        <w:rPr>
          <w:rFonts w:ascii="Times New Roman" w:hAnsi="Times New Roman"/>
          <w:b/>
          <w:bCs/>
          <w:sz w:val="24"/>
          <w:szCs w:val="24"/>
        </w:rPr>
      </w:pP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Основными задачами являются:</w:t>
      </w:r>
    </w:p>
    <w:p w:rsidR="00BD17F7" w:rsidRPr="00F51FD8" w:rsidRDefault="00BD17F7" w:rsidP="00BD17F7">
      <w:pPr>
        <w:numPr>
          <w:ilvl w:val="0"/>
          <w:numId w:val="12"/>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BD17F7" w:rsidRPr="00F51FD8" w:rsidRDefault="00BD17F7" w:rsidP="00BD17F7">
      <w:pPr>
        <w:numPr>
          <w:ilvl w:val="0"/>
          <w:numId w:val="12"/>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способности обучающегося сознательно выстраивать и оценивать отношения в социуме;</w:t>
      </w:r>
    </w:p>
    <w:p w:rsidR="00BD17F7" w:rsidRPr="00F51FD8" w:rsidRDefault="00BD17F7" w:rsidP="00BD17F7">
      <w:pPr>
        <w:numPr>
          <w:ilvl w:val="0"/>
          <w:numId w:val="12"/>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становление гуманистических и демократических ценностных ориентаций;</w:t>
      </w:r>
    </w:p>
    <w:p w:rsidR="00BD17F7" w:rsidRPr="00F51FD8" w:rsidRDefault="00BD17F7" w:rsidP="00BD17F7">
      <w:pPr>
        <w:numPr>
          <w:ilvl w:val="0"/>
          <w:numId w:val="12"/>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основы культуры межэтнического общения;</w:t>
      </w:r>
    </w:p>
    <w:p w:rsidR="00BD17F7" w:rsidRPr="00F51FD8" w:rsidRDefault="00BD17F7" w:rsidP="00BD17F7">
      <w:pPr>
        <w:numPr>
          <w:ilvl w:val="0"/>
          <w:numId w:val="12"/>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отношения к семье как к основе российского общества;</w:t>
      </w:r>
    </w:p>
    <w:p w:rsidR="00BD17F7" w:rsidRPr="00F51FD8" w:rsidRDefault="00BD17F7" w:rsidP="00BD17F7">
      <w:pPr>
        <w:numPr>
          <w:ilvl w:val="0"/>
          <w:numId w:val="12"/>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воспитание у школьников почтительного отношения к родителям, осознанного, заботливого отношения к старшему поколению.</w:t>
      </w:r>
    </w:p>
    <w:p w:rsidR="00BD17F7" w:rsidRPr="00F51FD8" w:rsidRDefault="00BD17F7" w:rsidP="00BD17F7">
      <w:pPr>
        <w:spacing w:after="0" w:line="240" w:lineRule="auto"/>
        <w:ind w:left="43" w:hanging="14"/>
        <w:jc w:val="both"/>
        <w:rPr>
          <w:rFonts w:ascii="Times New Roman" w:hAnsi="Times New Roman"/>
          <w:sz w:val="24"/>
          <w:szCs w:val="24"/>
        </w:rPr>
      </w:pPr>
      <w:r w:rsidRPr="00F51FD8">
        <w:rPr>
          <w:rFonts w:ascii="Times New Roman" w:hAnsi="Times New Roman"/>
          <w:sz w:val="24"/>
          <w:szCs w:val="24"/>
        </w:rPr>
        <w:t xml:space="preserve">       По итогам работы в данном направлении проводятся творческие конкурсы, выставки, защита проектов, конференции.</w:t>
      </w:r>
    </w:p>
    <w:p w:rsidR="00BD17F7" w:rsidRPr="00F51FD8" w:rsidRDefault="00BD17F7" w:rsidP="00BD17F7">
      <w:pPr>
        <w:spacing w:after="0" w:line="240" w:lineRule="auto"/>
        <w:jc w:val="both"/>
        <w:rPr>
          <w:rFonts w:ascii="Times New Roman" w:hAnsi="Times New Roman"/>
          <w:sz w:val="24"/>
          <w:szCs w:val="24"/>
        </w:rPr>
      </w:pPr>
    </w:p>
    <w:p w:rsidR="00BD17F7" w:rsidRPr="00F51FD8" w:rsidRDefault="00BD17F7" w:rsidP="00BD17F7">
      <w:pPr>
        <w:spacing w:after="0" w:line="240" w:lineRule="auto"/>
        <w:ind w:firstLine="567"/>
        <w:jc w:val="center"/>
        <w:rPr>
          <w:rFonts w:ascii="Times New Roman" w:hAnsi="Times New Roman"/>
          <w:b/>
          <w:bCs/>
          <w:sz w:val="24"/>
          <w:szCs w:val="24"/>
        </w:rPr>
      </w:pPr>
      <w:r w:rsidRPr="00F51FD8">
        <w:rPr>
          <w:rFonts w:ascii="Times New Roman" w:hAnsi="Times New Roman"/>
          <w:b/>
          <w:bCs/>
          <w:sz w:val="24"/>
          <w:szCs w:val="24"/>
        </w:rPr>
        <w:t>ОБЩЕИНТЕЛЛЕКТУАЛЬНОЕ НАПРАВЛЕНИЕ</w:t>
      </w:r>
    </w:p>
    <w:p w:rsidR="00BD17F7" w:rsidRPr="00F51FD8" w:rsidRDefault="00BD17F7" w:rsidP="00BD17F7">
      <w:pPr>
        <w:spacing w:after="0" w:line="240" w:lineRule="auto"/>
        <w:ind w:firstLine="567"/>
        <w:jc w:val="both"/>
        <w:rPr>
          <w:rFonts w:ascii="Times New Roman" w:hAnsi="Times New Roman"/>
          <w:b/>
          <w:bCs/>
          <w:sz w:val="24"/>
          <w:szCs w:val="24"/>
        </w:rPr>
      </w:pP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sz w:val="24"/>
          <w:szCs w:val="24"/>
        </w:rPr>
        <w:t xml:space="preserve">Основными задачами являются: </w:t>
      </w:r>
    </w:p>
    <w:p w:rsidR="00BD17F7" w:rsidRPr="00F51FD8" w:rsidRDefault="00BD17F7" w:rsidP="00BD17F7">
      <w:pPr>
        <w:numPr>
          <w:ilvl w:val="0"/>
          <w:numId w:val="14"/>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навыков научно-интеллектуального труда;</w:t>
      </w:r>
    </w:p>
    <w:p w:rsidR="00BD17F7" w:rsidRPr="00F51FD8" w:rsidRDefault="00BD17F7" w:rsidP="00BD17F7">
      <w:pPr>
        <w:numPr>
          <w:ilvl w:val="0"/>
          <w:numId w:val="14"/>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развитие культуры логического и алгоритмического мышления, воображения;</w:t>
      </w:r>
    </w:p>
    <w:p w:rsidR="00BD17F7" w:rsidRPr="00F51FD8" w:rsidRDefault="00BD17F7" w:rsidP="00BD17F7">
      <w:pPr>
        <w:numPr>
          <w:ilvl w:val="0"/>
          <w:numId w:val="14"/>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первоначального опыта практической преобразовательной деятельности;</w:t>
      </w:r>
    </w:p>
    <w:p w:rsidR="00BD17F7" w:rsidRPr="00F51FD8" w:rsidRDefault="00BD17F7" w:rsidP="00BD17F7">
      <w:pPr>
        <w:numPr>
          <w:ilvl w:val="0"/>
          <w:numId w:val="14"/>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овладение навыками универсальных учебных действий у обучающихся на ступени </w:t>
      </w:r>
    </w:p>
    <w:p w:rsidR="00BD17F7" w:rsidRPr="00F51FD8" w:rsidRDefault="00BD17F7" w:rsidP="00BD17F7">
      <w:pPr>
        <w:spacing w:after="0" w:line="240" w:lineRule="auto"/>
        <w:ind w:left="644"/>
        <w:jc w:val="both"/>
        <w:rPr>
          <w:rFonts w:ascii="Times New Roman" w:hAnsi="Times New Roman"/>
          <w:sz w:val="24"/>
          <w:szCs w:val="24"/>
        </w:rPr>
      </w:pPr>
      <w:r w:rsidRPr="00F51FD8">
        <w:rPr>
          <w:rFonts w:ascii="Times New Roman" w:hAnsi="Times New Roman"/>
          <w:sz w:val="24"/>
          <w:szCs w:val="24"/>
        </w:rPr>
        <w:t xml:space="preserve"> основного общего образования.</w:t>
      </w:r>
    </w:p>
    <w:p w:rsidR="00BD17F7" w:rsidRPr="00F51FD8" w:rsidRDefault="00BD17F7" w:rsidP="00BD17F7">
      <w:pPr>
        <w:spacing w:after="0" w:line="240" w:lineRule="auto"/>
        <w:ind w:left="43" w:hanging="14"/>
        <w:jc w:val="both"/>
        <w:rPr>
          <w:rFonts w:ascii="Times New Roman" w:hAnsi="Times New Roman"/>
          <w:sz w:val="24"/>
          <w:szCs w:val="24"/>
        </w:rPr>
      </w:pPr>
      <w:r w:rsidRPr="00F51FD8">
        <w:rPr>
          <w:rFonts w:ascii="Times New Roman" w:hAnsi="Times New Roman"/>
          <w:b/>
          <w:bCs/>
          <w:sz w:val="24"/>
          <w:szCs w:val="24"/>
        </w:rPr>
        <w:tab/>
      </w:r>
      <w:r w:rsidRPr="00F51FD8">
        <w:rPr>
          <w:rFonts w:ascii="Times New Roman" w:hAnsi="Times New Roman"/>
          <w:b/>
          <w:bCs/>
          <w:sz w:val="24"/>
          <w:szCs w:val="24"/>
        </w:rPr>
        <w:tab/>
      </w:r>
      <w:r w:rsidRPr="00F51FD8">
        <w:rPr>
          <w:rFonts w:ascii="Times New Roman" w:hAnsi="Times New Roman"/>
          <w:sz w:val="24"/>
          <w:szCs w:val="24"/>
        </w:rPr>
        <w:t>По итогам работы в данном направлении проводятся конкурсы, защита проектов, дебаты.</w:t>
      </w:r>
    </w:p>
    <w:p w:rsidR="00BD17F7" w:rsidRPr="00F51FD8" w:rsidRDefault="00BD17F7" w:rsidP="00BD17F7">
      <w:pPr>
        <w:spacing w:after="0" w:line="240" w:lineRule="auto"/>
        <w:ind w:left="43" w:hanging="14"/>
        <w:jc w:val="both"/>
        <w:rPr>
          <w:rFonts w:ascii="Times New Roman" w:hAnsi="Times New Roman"/>
          <w:sz w:val="24"/>
          <w:szCs w:val="24"/>
        </w:rPr>
      </w:pPr>
    </w:p>
    <w:p w:rsidR="00BD17F7" w:rsidRPr="00F51FD8" w:rsidRDefault="00BD17F7" w:rsidP="00BD17F7">
      <w:pPr>
        <w:spacing w:after="0" w:line="240" w:lineRule="auto"/>
        <w:ind w:left="43" w:hanging="14"/>
        <w:jc w:val="center"/>
        <w:rPr>
          <w:rFonts w:ascii="Times New Roman" w:hAnsi="Times New Roman"/>
          <w:b/>
          <w:bCs/>
          <w:sz w:val="24"/>
          <w:szCs w:val="24"/>
        </w:rPr>
      </w:pPr>
      <w:r w:rsidRPr="00F51FD8">
        <w:rPr>
          <w:rFonts w:ascii="Times New Roman" w:hAnsi="Times New Roman"/>
          <w:b/>
          <w:bCs/>
          <w:sz w:val="24"/>
          <w:szCs w:val="24"/>
        </w:rPr>
        <w:t>ОБЩЕКУЛЬТУРНОЕ НАПРАВЛЕНИЕ</w:t>
      </w:r>
    </w:p>
    <w:p w:rsidR="00BD17F7" w:rsidRPr="00F51FD8" w:rsidRDefault="00BD17F7" w:rsidP="00BD17F7">
      <w:pPr>
        <w:spacing w:after="0" w:line="240" w:lineRule="auto"/>
        <w:ind w:left="43" w:hanging="14"/>
        <w:jc w:val="both"/>
        <w:rPr>
          <w:rFonts w:ascii="Times New Roman" w:hAnsi="Times New Roman"/>
          <w:b/>
          <w:bCs/>
          <w:sz w:val="24"/>
          <w:szCs w:val="24"/>
        </w:rPr>
      </w:pP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Основными задачами являются:</w:t>
      </w:r>
    </w:p>
    <w:p w:rsidR="00BD17F7" w:rsidRPr="00F51FD8" w:rsidRDefault="00BD17F7" w:rsidP="00BD17F7">
      <w:pPr>
        <w:numPr>
          <w:ilvl w:val="0"/>
          <w:numId w:val="13"/>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ценностных ориентаций общечеловеческого содержания;</w:t>
      </w:r>
    </w:p>
    <w:p w:rsidR="00BD17F7" w:rsidRPr="00F51FD8" w:rsidRDefault="00BD17F7" w:rsidP="00BD17F7">
      <w:pPr>
        <w:numPr>
          <w:ilvl w:val="0"/>
          <w:numId w:val="13"/>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становление активной жизненной позиции;</w:t>
      </w:r>
    </w:p>
    <w:p w:rsidR="00BD17F7" w:rsidRPr="00F51FD8" w:rsidRDefault="00BD17F7" w:rsidP="00BD17F7">
      <w:pPr>
        <w:numPr>
          <w:ilvl w:val="0"/>
          <w:numId w:val="13"/>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воспитание основ правовой, эстетической, физической и экологической культуры. </w:t>
      </w:r>
    </w:p>
    <w:p w:rsidR="00BD17F7" w:rsidRPr="00F51FD8" w:rsidRDefault="00BD17F7" w:rsidP="00BD17F7">
      <w:pPr>
        <w:spacing w:after="0" w:line="240" w:lineRule="auto"/>
        <w:ind w:left="43" w:hanging="14"/>
        <w:jc w:val="both"/>
        <w:rPr>
          <w:rFonts w:ascii="Times New Roman" w:hAnsi="Times New Roman"/>
          <w:sz w:val="24"/>
          <w:szCs w:val="24"/>
        </w:rPr>
      </w:pPr>
      <w:r w:rsidRPr="00F51FD8">
        <w:rPr>
          <w:rFonts w:ascii="Times New Roman" w:hAnsi="Times New Roman"/>
          <w:b/>
          <w:bCs/>
          <w:sz w:val="24"/>
          <w:szCs w:val="24"/>
        </w:rPr>
        <w:tab/>
      </w:r>
      <w:r w:rsidRPr="00F51FD8">
        <w:rPr>
          <w:rFonts w:ascii="Times New Roman" w:hAnsi="Times New Roman"/>
          <w:b/>
          <w:bCs/>
          <w:sz w:val="24"/>
          <w:szCs w:val="24"/>
        </w:rPr>
        <w:tab/>
      </w:r>
      <w:r w:rsidRPr="00F51FD8">
        <w:rPr>
          <w:rFonts w:ascii="Times New Roman" w:hAnsi="Times New Roman"/>
          <w:sz w:val="24"/>
          <w:szCs w:val="24"/>
        </w:rPr>
        <w:t>По итогам работы в данном направлении проводятся концерты, конкурсы, выставки.</w:t>
      </w:r>
    </w:p>
    <w:p w:rsidR="00BD17F7" w:rsidRPr="00F51FD8" w:rsidRDefault="00BD17F7" w:rsidP="00BD17F7">
      <w:pPr>
        <w:spacing w:after="0" w:line="240" w:lineRule="auto"/>
        <w:jc w:val="both"/>
        <w:rPr>
          <w:rFonts w:ascii="Times New Roman" w:hAnsi="Times New Roman"/>
          <w:sz w:val="24"/>
          <w:szCs w:val="24"/>
        </w:rPr>
      </w:pPr>
    </w:p>
    <w:p w:rsidR="00BD17F7" w:rsidRPr="00F51FD8" w:rsidRDefault="00BD17F7" w:rsidP="00BD17F7">
      <w:pPr>
        <w:spacing w:after="0" w:line="240" w:lineRule="auto"/>
        <w:ind w:firstLine="567"/>
        <w:jc w:val="both"/>
        <w:rPr>
          <w:rFonts w:ascii="Times New Roman" w:hAnsi="Times New Roman"/>
          <w:sz w:val="24"/>
          <w:szCs w:val="24"/>
        </w:rPr>
      </w:pPr>
      <w:r w:rsidRPr="00F51FD8">
        <w:rPr>
          <w:rFonts w:ascii="Times New Roman" w:hAnsi="Times New Roman"/>
          <w:sz w:val="24"/>
          <w:szCs w:val="24"/>
        </w:rPr>
        <w:t>Планы реализуют индивидуальный подход в процессе внеурочной деятельности, позволяя обучающимся раскрыть свои творческие способности и интересы.</w:t>
      </w:r>
    </w:p>
    <w:p w:rsidR="00BD17F7" w:rsidRPr="00F51FD8" w:rsidRDefault="00BD17F7" w:rsidP="00BD17F7">
      <w:pPr>
        <w:spacing w:after="0" w:line="240" w:lineRule="auto"/>
        <w:jc w:val="both"/>
        <w:rPr>
          <w:rFonts w:ascii="Times New Roman" w:hAnsi="Times New Roman"/>
          <w:sz w:val="24"/>
          <w:szCs w:val="24"/>
        </w:rPr>
      </w:pPr>
      <w:r w:rsidRPr="00F51FD8">
        <w:rPr>
          <w:rFonts w:ascii="Times New Roman" w:hAnsi="Times New Roman"/>
          <w:sz w:val="24"/>
          <w:szCs w:val="24"/>
        </w:rPr>
        <w:t xml:space="preserve">        Таким образом, планы внеурочной</w:t>
      </w:r>
      <w:r>
        <w:rPr>
          <w:rFonts w:ascii="Times New Roman" w:hAnsi="Times New Roman"/>
          <w:sz w:val="24"/>
          <w:szCs w:val="24"/>
        </w:rPr>
        <w:t xml:space="preserve"> деятельности на 2020-2021</w:t>
      </w:r>
      <w:r w:rsidRPr="00F51FD8">
        <w:rPr>
          <w:rFonts w:ascii="Times New Roman" w:hAnsi="Times New Roman"/>
          <w:sz w:val="24"/>
          <w:szCs w:val="24"/>
        </w:rPr>
        <w:t xml:space="preserve"> учебный год создают условия для повышения качества образования, обеспечивает развитие личности обучающихся, способствует самоопределению обучающихся в выборе профиля обучения с учетом возможностей педагогического коллектива.</w:t>
      </w:r>
    </w:p>
    <w:p w:rsidR="00BD17F7" w:rsidRDefault="00BD17F7" w:rsidP="00BD17F7">
      <w:pPr>
        <w:pStyle w:val="a3"/>
        <w:spacing w:before="0" w:beforeAutospacing="0" w:after="0" w:afterAutospacing="0"/>
        <w:jc w:val="both"/>
        <w:rPr>
          <w:b/>
        </w:rPr>
      </w:pPr>
      <w:r>
        <w:rPr>
          <w:b/>
        </w:rPr>
        <w:t>Р</w:t>
      </w:r>
      <w:r w:rsidRPr="00070268">
        <w:rPr>
          <w:b/>
        </w:rPr>
        <w:t>ез</w:t>
      </w:r>
      <w:r>
        <w:rPr>
          <w:b/>
        </w:rPr>
        <w:t>ультаты внеурочной деятельности</w:t>
      </w:r>
    </w:p>
    <w:p w:rsidR="00BD17F7" w:rsidRPr="00CF6596" w:rsidRDefault="00BD17F7" w:rsidP="00BD17F7">
      <w:pPr>
        <w:pStyle w:val="a3"/>
        <w:spacing w:before="0" w:beforeAutospacing="0" w:after="0" w:afterAutospacing="0"/>
        <w:jc w:val="both"/>
        <w:rPr>
          <w:b/>
        </w:rPr>
      </w:pPr>
      <w:r w:rsidRPr="00CF6596">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BD17F7" w:rsidRPr="00CF6596" w:rsidRDefault="00BD17F7" w:rsidP="00BD17F7">
      <w:pPr>
        <w:jc w:val="both"/>
        <w:rPr>
          <w:rFonts w:ascii="Times New Roman" w:hAnsi="Times New Roman"/>
          <w:sz w:val="24"/>
          <w:szCs w:val="24"/>
        </w:rPr>
      </w:pPr>
      <w:r w:rsidRPr="00CF6596">
        <w:rPr>
          <w:rFonts w:ascii="Times New Roman" w:hAnsi="Times New Roman"/>
          <w:sz w:val="24"/>
          <w:szCs w:val="24"/>
        </w:rPr>
        <w:t>Классификация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6"/>
        <w:gridCol w:w="4856"/>
      </w:tblGrid>
      <w:tr w:rsidR="00BD17F7" w:rsidRPr="00CF6596" w:rsidTr="00221A68">
        <w:tc>
          <w:tcPr>
            <w:tcW w:w="4856" w:type="dxa"/>
          </w:tcPr>
          <w:p w:rsidR="00BD17F7" w:rsidRPr="00CF6596" w:rsidRDefault="00BD17F7" w:rsidP="00221A68">
            <w:pPr>
              <w:jc w:val="both"/>
              <w:rPr>
                <w:rFonts w:ascii="Times New Roman" w:hAnsi="Times New Roman"/>
                <w:sz w:val="24"/>
                <w:szCs w:val="24"/>
              </w:rPr>
            </w:pPr>
            <w:r w:rsidRPr="00CF6596">
              <w:rPr>
                <w:rFonts w:ascii="Times New Roman" w:hAnsi="Times New Roman"/>
                <w:sz w:val="24"/>
                <w:szCs w:val="24"/>
              </w:rPr>
              <w:lastRenderedPageBreak/>
              <w:t>1 уровень результатов</w:t>
            </w:r>
          </w:p>
        </w:tc>
        <w:tc>
          <w:tcPr>
            <w:tcW w:w="4856" w:type="dxa"/>
          </w:tcPr>
          <w:p w:rsidR="00BD17F7" w:rsidRPr="00CF6596" w:rsidRDefault="00BD17F7" w:rsidP="00221A68">
            <w:pPr>
              <w:jc w:val="both"/>
              <w:rPr>
                <w:rFonts w:ascii="Times New Roman" w:hAnsi="Times New Roman"/>
                <w:sz w:val="24"/>
                <w:szCs w:val="24"/>
              </w:rPr>
            </w:pPr>
            <w:r w:rsidRPr="00CF6596">
              <w:rPr>
                <w:rFonts w:ascii="Times New Roman" w:hAnsi="Times New Roman"/>
                <w:sz w:val="24"/>
                <w:szCs w:val="24"/>
              </w:rPr>
              <w:t>Приобретение социальных знаний, первичного понимания социальной реальности и повседневной жизни</w:t>
            </w:r>
          </w:p>
        </w:tc>
      </w:tr>
      <w:tr w:rsidR="00BD17F7" w:rsidRPr="00CF6596" w:rsidTr="00221A68">
        <w:tc>
          <w:tcPr>
            <w:tcW w:w="4856" w:type="dxa"/>
          </w:tcPr>
          <w:p w:rsidR="00BD17F7" w:rsidRPr="00CF6596" w:rsidRDefault="00BD17F7" w:rsidP="00221A68">
            <w:pPr>
              <w:jc w:val="both"/>
              <w:rPr>
                <w:rFonts w:ascii="Times New Roman" w:hAnsi="Times New Roman"/>
                <w:sz w:val="24"/>
                <w:szCs w:val="24"/>
              </w:rPr>
            </w:pPr>
            <w:r w:rsidRPr="00CF6596">
              <w:rPr>
                <w:rFonts w:ascii="Times New Roman" w:hAnsi="Times New Roman"/>
                <w:sz w:val="24"/>
                <w:szCs w:val="24"/>
              </w:rPr>
              <w:t>2 уровень результатов</w:t>
            </w:r>
          </w:p>
        </w:tc>
        <w:tc>
          <w:tcPr>
            <w:tcW w:w="4856" w:type="dxa"/>
          </w:tcPr>
          <w:p w:rsidR="00BD17F7" w:rsidRPr="00CF6596" w:rsidRDefault="00BD17F7" w:rsidP="00221A68">
            <w:pPr>
              <w:jc w:val="both"/>
              <w:rPr>
                <w:rFonts w:ascii="Times New Roman" w:hAnsi="Times New Roman"/>
                <w:sz w:val="24"/>
                <w:szCs w:val="24"/>
              </w:rPr>
            </w:pPr>
            <w:r w:rsidRPr="00CF6596">
              <w:rPr>
                <w:rFonts w:ascii="Times New Roman" w:hAnsi="Times New Roman"/>
                <w:sz w:val="24"/>
                <w:szCs w:val="24"/>
              </w:rPr>
              <w:t>Получение опыта переживания и позитивного отношения к базовым ценностям общества</w:t>
            </w:r>
          </w:p>
        </w:tc>
      </w:tr>
      <w:tr w:rsidR="00BD17F7" w:rsidRPr="00CF6596" w:rsidTr="00221A68">
        <w:tc>
          <w:tcPr>
            <w:tcW w:w="4856" w:type="dxa"/>
          </w:tcPr>
          <w:p w:rsidR="00BD17F7" w:rsidRPr="00CF6596" w:rsidRDefault="00BD17F7" w:rsidP="00221A68">
            <w:pPr>
              <w:jc w:val="both"/>
              <w:rPr>
                <w:rFonts w:ascii="Times New Roman" w:hAnsi="Times New Roman"/>
                <w:sz w:val="24"/>
                <w:szCs w:val="24"/>
              </w:rPr>
            </w:pPr>
            <w:r w:rsidRPr="00CF6596">
              <w:rPr>
                <w:rFonts w:ascii="Times New Roman" w:hAnsi="Times New Roman"/>
                <w:sz w:val="24"/>
                <w:szCs w:val="24"/>
              </w:rPr>
              <w:t>3 уровень результатов</w:t>
            </w:r>
          </w:p>
        </w:tc>
        <w:tc>
          <w:tcPr>
            <w:tcW w:w="4856" w:type="dxa"/>
          </w:tcPr>
          <w:p w:rsidR="00BD17F7" w:rsidRPr="00CF6596" w:rsidRDefault="00BD17F7" w:rsidP="00221A68">
            <w:pPr>
              <w:jc w:val="both"/>
              <w:rPr>
                <w:rFonts w:ascii="Times New Roman" w:hAnsi="Times New Roman"/>
                <w:sz w:val="24"/>
                <w:szCs w:val="24"/>
              </w:rPr>
            </w:pPr>
            <w:r w:rsidRPr="00CF6596">
              <w:rPr>
                <w:rFonts w:ascii="Times New Roman" w:hAnsi="Times New Roman"/>
                <w:sz w:val="24"/>
                <w:szCs w:val="24"/>
              </w:rPr>
              <w:t>Получение опыта самостоятельного общественного действия</w:t>
            </w:r>
          </w:p>
        </w:tc>
      </w:tr>
    </w:tbl>
    <w:p w:rsidR="00BD17F7" w:rsidRDefault="00BD17F7" w:rsidP="00BD17F7">
      <w:pPr>
        <w:rPr>
          <w:rFonts w:ascii="Times New Roman" w:hAnsi="Times New Roman"/>
          <w:sz w:val="24"/>
          <w:szCs w:val="24"/>
        </w:rPr>
      </w:pPr>
      <w:r w:rsidRPr="00CF6596">
        <w:rPr>
          <w:rFonts w:ascii="Times New Roman" w:hAnsi="Times New Roman"/>
          <w:b/>
          <w:bCs/>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sidRPr="00CF6596">
        <w:rPr>
          <w:rFonts w:ascii="Times New Roman" w:hAnsi="Times New Roman"/>
          <w:sz w:val="24"/>
          <w:szCs w:val="24"/>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r w:rsidRPr="00CF6596">
        <w:rPr>
          <w:rFonts w:ascii="Times New Roman" w:hAnsi="Times New Roman"/>
          <w:sz w:val="24"/>
          <w:szCs w:val="24"/>
        </w:rPr>
        <w:br/>
      </w:r>
      <w:r w:rsidRPr="00CF6596">
        <w:rPr>
          <w:rStyle w:val="submenu-table"/>
          <w:b/>
          <w:bCs/>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CF6596">
        <w:rPr>
          <w:rFonts w:ascii="Times New Roman" w:hAnsi="Times New Roman"/>
          <w:sz w:val="24"/>
          <w:szCs w:val="24"/>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r w:rsidRPr="00CF6596">
        <w:rPr>
          <w:rFonts w:ascii="Times New Roman" w:hAnsi="Times New Roman"/>
          <w:sz w:val="24"/>
          <w:szCs w:val="24"/>
        </w:rPr>
        <w:br/>
      </w:r>
      <w:r w:rsidRPr="00CF6596">
        <w:rPr>
          <w:rStyle w:val="submenu-table"/>
          <w:b/>
          <w:bCs/>
        </w:rPr>
        <w:t>Результаты третьего уровня (приобретение школьником опыта самостоятельного социального действия):</w:t>
      </w:r>
      <w:r w:rsidRPr="00CF6596">
        <w:rPr>
          <w:rFonts w:ascii="Times New Roman" w:hAnsi="Times New Roman"/>
          <w:sz w:val="24"/>
          <w:szCs w:val="24"/>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r w:rsidRPr="00CF6596">
        <w:rPr>
          <w:rFonts w:ascii="Times New Roman" w:hAnsi="Times New Roman"/>
          <w:sz w:val="24"/>
          <w:szCs w:val="24"/>
        </w:rPr>
        <w:br/>
        <w:t xml:space="preserve">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 </w:t>
      </w:r>
    </w:p>
    <w:p w:rsidR="00BD17F7" w:rsidRDefault="00BD17F7" w:rsidP="00BD17F7">
      <w:pPr>
        <w:rPr>
          <w:rFonts w:ascii="Times New Roman" w:hAnsi="Times New Roman"/>
          <w:sz w:val="24"/>
          <w:szCs w:val="24"/>
        </w:rPr>
      </w:pPr>
    </w:p>
    <w:p w:rsidR="00BD17F7" w:rsidRDefault="00BD17F7" w:rsidP="00BD17F7">
      <w:pPr>
        <w:rPr>
          <w:rFonts w:ascii="Times New Roman" w:hAnsi="Times New Roman"/>
          <w:sz w:val="24"/>
          <w:szCs w:val="24"/>
        </w:rPr>
      </w:pPr>
    </w:p>
    <w:p w:rsidR="00BD17F7" w:rsidRDefault="00BD17F7" w:rsidP="00BD17F7">
      <w:pPr>
        <w:rPr>
          <w:rFonts w:ascii="Times New Roman" w:hAnsi="Times New Roman"/>
          <w:sz w:val="24"/>
          <w:szCs w:val="24"/>
        </w:rPr>
      </w:pPr>
    </w:p>
    <w:p w:rsidR="00BD17F7" w:rsidRDefault="00BD17F7" w:rsidP="00BD17F7">
      <w:pPr>
        <w:rPr>
          <w:rFonts w:ascii="Times New Roman" w:hAnsi="Times New Roman"/>
          <w:sz w:val="24"/>
          <w:szCs w:val="24"/>
        </w:rPr>
      </w:pPr>
    </w:p>
    <w:p w:rsidR="00BD17F7" w:rsidRDefault="00BD17F7" w:rsidP="00BD17F7">
      <w:pPr>
        <w:rPr>
          <w:rFonts w:ascii="Times New Roman" w:hAnsi="Times New Roman"/>
          <w:sz w:val="24"/>
          <w:szCs w:val="24"/>
        </w:rPr>
      </w:pPr>
    </w:p>
    <w:p w:rsidR="00BD17F7" w:rsidRDefault="00BD17F7" w:rsidP="00BD17F7">
      <w:pPr>
        <w:jc w:val="center"/>
        <w:rPr>
          <w:rFonts w:ascii="Times New Roman" w:hAnsi="Times New Roman"/>
          <w:sz w:val="24"/>
          <w:szCs w:val="24"/>
        </w:rPr>
      </w:pPr>
      <w:r w:rsidRPr="002963CB">
        <w:rPr>
          <w:rFonts w:ascii="Times New Roman" w:hAnsi="Times New Roman"/>
          <w:sz w:val="24"/>
          <w:szCs w:val="24"/>
        </w:rPr>
        <w:lastRenderedPageBreak/>
        <w:t>План внеу</w:t>
      </w:r>
      <w:r>
        <w:rPr>
          <w:rFonts w:ascii="Times New Roman" w:hAnsi="Times New Roman"/>
          <w:sz w:val="24"/>
          <w:szCs w:val="24"/>
        </w:rPr>
        <w:t>рочной деятельности учащихся на уровне начального общего образования в рамках реализации ФГОС в</w:t>
      </w:r>
    </w:p>
    <w:p w:rsidR="00BD17F7" w:rsidRDefault="00BD17F7" w:rsidP="00BD17F7">
      <w:pPr>
        <w:jc w:val="center"/>
        <w:rPr>
          <w:rFonts w:ascii="Times New Roman" w:hAnsi="Times New Roman"/>
          <w:sz w:val="24"/>
          <w:szCs w:val="24"/>
        </w:rPr>
      </w:pPr>
      <w:r>
        <w:rPr>
          <w:rFonts w:ascii="Times New Roman" w:hAnsi="Times New Roman"/>
          <w:sz w:val="24"/>
          <w:szCs w:val="24"/>
        </w:rPr>
        <w:t>МОУ «Усть-Наринская средняя общеобразовательная школа» на 2020-2021 учебный год.</w:t>
      </w:r>
    </w:p>
    <w:p w:rsidR="00BD17F7" w:rsidRDefault="00BD17F7" w:rsidP="00BD17F7">
      <w:pPr>
        <w:jc w:val="center"/>
        <w:rPr>
          <w:rFonts w:ascii="Times New Roman" w:hAnsi="Times New Roman"/>
          <w:sz w:val="24"/>
          <w:szCs w:val="24"/>
        </w:rPr>
      </w:pPr>
    </w:p>
    <w:p w:rsidR="00BD17F7" w:rsidRDefault="00BD17F7" w:rsidP="00BD17F7">
      <w:pPr>
        <w:jc w:val="center"/>
        <w:rPr>
          <w:rFonts w:ascii="Times New Roman" w:hAnsi="Times New Roman"/>
          <w:sz w:val="24"/>
          <w:szCs w:val="24"/>
        </w:rPr>
      </w:pPr>
    </w:p>
    <w:tbl>
      <w:tblPr>
        <w:tblStyle w:val="aa"/>
        <w:tblW w:w="15611" w:type="dxa"/>
        <w:tblInd w:w="-743" w:type="dxa"/>
        <w:tblLayout w:type="fixed"/>
        <w:tblLook w:val="04A0"/>
      </w:tblPr>
      <w:tblGrid>
        <w:gridCol w:w="1702"/>
        <w:gridCol w:w="1559"/>
        <w:gridCol w:w="1276"/>
        <w:gridCol w:w="1134"/>
        <w:gridCol w:w="1276"/>
        <w:gridCol w:w="1275"/>
        <w:gridCol w:w="1109"/>
        <w:gridCol w:w="506"/>
        <w:gridCol w:w="808"/>
        <w:gridCol w:w="1986"/>
        <w:gridCol w:w="1958"/>
        <w:gridCol w:w="21"/>
        <w:gridCol w:w="989"/>
        <w:gridCol w:w="12"/>
      </w:tblGrid>
      <w:tr w:rsidR="00BD17F7" w:rsidTr="00221A68">
        <w:trPr>
          <w:gridAfter w:val="1"/>
          <w:wAfter w:w="12" w:type="dxa"/>
          <w:trHeight w:val="404"/>
        </w:trPr>
        <w:tc>
          <w:tcPr>
            <w:tcW w:w="1702" w:type="dxa"/>
            <w:vMerge w:val="restart"/>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Направления внеурочной деятельности </w:t>
            </w:r>
          </w:p>
        </w:tc>
        <w:tc>
          <w:tcPr>
            <w:tcW w:w="1559" w:type="dxa"/>
            <w:vMerge w:val="restart"/>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Виды внеурочной деятельности </w:t>
            </w:r>
          </w:p>
        </w:tc>
        <w:tc>
          <w:tcPr>
            <w:tcW w:w="1276" w:type="dxa"/>
            <w:vMerge w:val="restart"/>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Формы внеурочной деятельности </w:t>
            </w:r>
          </w:p>
        </w:tc>
        <w:tc>
          <w:tcPr>
            <w:tcW w:w="6108" w:type="dxa"/>
            <w:gridSpan w:val="6"/>
          </w:tcPr>
          <w:p w:rsidR="00BD17F7" w:rsidRDefault="00BD17F7" w:rsidP="00221A68">
            <w:pPr>
              <w:jc w:val="center"/>
              <w:rPr>
                <w:rFonts w:ascii="Times New Roman" w:hAnsi="Times New Roman"/>
                <w:sz w:val="24"/>
                <w:szCs w:val="24"/>
              </w:rPr>
            </w:pPr>
            <w:r>
              <w:rPr>
                <w:rFonts w:ascii="Times New Roman" w:hAnsi="Times New Roman"/>
                <w:sz w:val="24"/>
                <w:szCs w:val="24"/>
              </w:rPr>
              <w:t>Количество часов по классам</w:t>
            </w:r>
          </w:p>
        </w:tc>
        <w:tc>
          <w:tcPr>
            <w:tcW w:w="1986" w:type="dxa"/>
            <w:tcBorders>
              <w:bottom w:val="nil"/>
            </w:tcBorders>
          </w:tcPr>
          <w:p w:rsidR="00BD17F7" w:rsidRDefault="00BD17F7" w:rsidP="00221A68">
            <w:pPr>
              <w:jc w:val="center"/>
              <w:rPr>
                <w:rFonts w:ascii="Times New Roman" w:hAnsi="Times New Roman"/>
                <w:sz w:val="24"/>
                <w:szCs w:val="24"/>
              </w:rPr>
            </w:pPr>
            <w:r>
              <w:rPr>
                <w:rFonts w:ascii="Times New Roman" w:hAnsi="Times New Roman"/>
                <w:sz w:val="24"/>
                <w:szCs w:val="24"/>
              </w:rPr>
              <w:t>Учреждение, осуществляющее внеурочную</w:t>
            </w:r>
          </w:p>
          <w:p w:rsidR="00BD17F7" w:rsidRDefault="00BD17F7" w:rsidP="00221A68">
            <w:pPr>
              <w:jc w:val="center"/>
              <w:rPr>
                <w:rFonts w:ascii="Times New Roman" w:hAnsi="Times New Roman"/>
                <w:sz w:val="24"/>
                <w:szCs w:val="24"/>
              </w:rPr>
            </w:pPr>
            <w:r>
              <w:rPr>
                <w:rFonts w:ascii="Times New Roman" w:hAnsi="Times New Roman"/>
                <w:sz w:val="24"/>
                <w:szCs w:val="24"/>
              </w:rPr>
              <w:t xml:space="preserve">деятельность </w:t>
            </w:r>
          </w:p>
        </w:tc>
        <w:tc>
          <w:tcPr>
            <w:tcW w:w="1958" w:type="dxa"/>
            <w:tcBorders>
              <w:bottom w:val="nil"/>
            </w:tcBorders>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ФИО руководителя </w:t>
            </w:r>
          </w:p>
        </w:tc>
        <w:tc>
          <w:tcPr>
            <w:tcW w:w="1010" w:type="dxa"/>
            <w:gridSpan w:val="2"/>
            <w:tcBorders>
              <w:bottom w:val="nil"/>
            </w:tcBorders>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Оплата </w:t>
            </w:r>
          </w:p>
        </w:tc>
      </w:tr>
      <w:tr w:rsidR="00BD17F7" w:rsidTr="00221A68">
        <w:trPr>
          <w:trHeight w:val="404"/>
        </w:trPr>
        <w:tc>
          <w:tcPr>
            <w:tcW w:w="1702" w:type="dxa"/>
            <w:vMerge/>
          </w:tcPr>
          <w:p w:rsidR="00BD17F7" w:rsidRDefault="00BD17F7" w:rsidP="00221A68">
            <w:pPr>
              <w:jc w:val="center"/>
              <w:rPr>
                <w:rFonts w:ascii="Times New Roman" w:hAnsi="Times New Roman"/>
                <w:sz w:val="24"/>
                <w:szCs w:val="24"/>
              </w:rPr>
            </w:pPr>
          </w:p>
        </w:tc>
        <w:tc>
          <w:tcPr>
            <w:tcW w:w="1559" w:type="dxa"/>
            <w:vMerge/>
          </w:tcPr>
          <w:p w:rsidR="00BD17F7" w:rsidRDefault="00BD17F7" w:rsidP="00221A68">
            <w:pPr>
              <w:jc w:val="center"/>
              <w:rPr>
                <w:rFonts w:ascii="Times New Roman" w:hAnsi="Times New Roman"/>
                <w:sz w:val="24"/>
                <w:szCs w:val="24"/>
              </w:rPr>
            </w:pPr>
          </w:p>
        </w:tc>
        <w:tc>
          <w:tcPr>
            <w:tcW w:w="1276" w:type="dxa"/>
            <w:vMerge/>
          </w:tcPr>
          <w:p w:rsidR="00BD17F7" w:rsidRDefault="00BD17F7" w:rsidP="00221A68">
            <w:pPr>
              <w:jc w:val="center"/>
              <w:rPr>
                <w:rFonts w:ascii="Times New Roman" w:hAnsi="Times New Roman"/>
                <w:sz w:val="24"/>
                <w:szCs w:val="24"/>
              </w:rPr>
            </w:pPr>
          </w:p>
        </w:tc>
        <w:tc>
          <w:tcPr>
            <w:tcW w:w="1134"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276" w:type="dxa"/>
          </w:tcPr>
          <w:p w:rsidR="00BD17F7" w:rsidRDefault="00BD17F7" w:rsidP="00221A68">
            <w:pPr>
              <w:jc w:val="center"/>
              <w:rPr>
                <w:rFonts w:ascii="Times New Roman" w:hAnsi="Times New Roman"/>
                <w:sz w:val="24"/>
                <w:szCs w:val="24"/>
              </w:rPr>
            </w:pPr>
            <w:r>
              <w:rPr>
                <w:rFonts w:ascii="Times New Roman" w:hAnsi="Times New Roman"/>
                <w:sz w:val="24"/>
                <w:szCs w:val="24"/>
              </w:rPr>
              <w:t>2</w:t>
            </w:r>
          </w:p>
        </w:tc>
        <w:tc>
          <w:tcPr>
            <w:tcW w:w="1275" w:type="dxa"/>
          </w:tcPr>
          <w:p w:rsidR="00BD17F7" w:rsidRDefault="00BD17F7" w:rsidP="00221A68">
            <w:pPr>
              <w:jc w:val="center"/>
              <w:rPr>
                <w:rFonts w:ascii="Times New Roman" w:hAnsi="Times New Roman"/>
                <w:sz w:val="24"/>
                <w:szCs w:val="24"/>
              </w:rPr>
            </w:pPr>
            <w:r>
              <w:rPr>
                <w:rFonts w:ascii="Times New Roman" w:hAnsi="Times New Roman"/>
                <w:sz w:val="24"/>
                <w:szCs w:val="24"/>
              </w:rPr>
              <w:t>3</w:t>
            </w:r>
          </w:p>
        </w:tc>
        <w:tc>
          <w:tcPr>
            <w:tcW w:w="1109" w:type="dxa"/>
          </w:tcPr>
          <w:p w:rsidR="00BD17F7" w:rsidRDefault="00BD17F7" w:rsidP="00221A68">
            <w:pPr>
              <w:jc w:val="center"/>
              <w:rPr>
                <w:rFonts w:ascii="Times New Roman" w:hAnsi="Times New Roman"/>
                <w:sz w:val="24"/>
                <w:szCs w:val="24"/>
              </w:rPr>
            </w:pPr>
            <w:r>
              <w:rPr>
                <w:rFonts w:ascii="Times New Roman" w:hAnsi="Times New Roman"/>
                <w:sz w:val="24"/>
                <w:szCs w:val="24"/>
              </w:rPr>
              <w:t>4</w:t>
            </w:r>
          </w:p>
        </w:tc>
        <w:tc>
          <w:tcPr>
            <w:tcW w:w="506" w:type="dxa"/>
          </w:tcPr>
          <w:p w:rsidR="00BD17F7" w:rsidRDefault="00BD17F7" w:rsidP="00221A68">
            <w:pPr>
              <w:jc w:val="center"/>
              <w:rPr>
                <w:rFonts w:ascii="Times New Roman" w:hAnsi="Times New Roman"/>
                <w:sz w:val="24"/>
                <w:szCs w:val="24"/>
              </w:rPr>
            </w:pPr>
          </w:p>
        </w:tc>
        <w:tc>
          <w:tcPr>
            <w:tcW w:w="808" w:type="dxa"/>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Всего </w:t>
            </w:r>
          </w:p>
        </w:tc>
        <w:tc>
          <w:tcPr>
            <w:tcW w:w="1986" w:type="dxa"/>
            <w:tcBorders>
              <w:top w:val="nil"/>
            </w:tcBorders>
          </w:tcPr>
          <w:p w:rsidR="00BD17F7" w:rsidRDefault="00BD17F7" w:rsidP="00221A68">
            <w:pPr>
              <w:jc w:val="center"/>
              <w:rPr>
                <w:rFonts w:ascii="Times New Roman" w:hAnsi="Times New Roman"/>
                <w:sz w:val="24"/>
                <w:szCs w:val="24"/>
              </w:rPr>
            </w:pPr>
          </w:p>
        </w:tc>
        <w:tc>
          <w:tcPr>
            <w:tcW w:w="1979" w:type="dxa"/>
            <w:gridSpan w:val="2"/>
            <w:tcBorders>
              <w:top w:val="nil"/>
            </w:tcBorders>
          </w:tcPr>
          <w:p w:rsidR="00BD17F7" w:rsidRDefault="00BD17F7" w:rsidP="00221A68">
            <w:pPr>
              <w:jc w:val="center"/>
              <w:rPr>
                <w:rFonts w:ascii="Times New Roman" w:hAnsi="Times New Roman"/>
                <w:sz w:val="24"/>
                <w:szCs w:val="24"/>
              </w:rPr>
            </w:pPr>
          </w:p>
        </w:tc>
        <w:tc>
          <w:tcPr>
            <w:tcW w:w="1001" w:type="dxa"/>
            <w:gridSpan w:val="2"/>
            <w:tcBorders>
              <w:top w:val="nil"/>
            </w:tcBorders>
          </w:tcPr>
          <w:p w:rsidR="00BD17F7" w:rsidRDefault="00BD17F7" w:rsidP="00221A68">
            <w:pPr>
              <w:jc w:val="center"/>
              <w:rPr>
                <w:rFonts w:ascii="Times New Roman" w:hAnsi="Times New Roman"/>
                <w:sz w:val="24"/>
                <w:szCs w:val="24"/>
              </w:rPr>
            </w:pPr>
          </w:p>
        </w:tc>
      </w:tr>
      <w:tr w:rsidR="00BD17F7" w:rsidTr="00221A68">
        <w:trPr>
          <w:trHeight w:val="510"/>
        </w:trPr>
        <w:tc>
          <w:tcPr>
            <w:tcW w:w="1702" w:type="dxa"/>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Общекультурное </w:t>
            </w:r>
          </w:p>
        </w:tc>
        <w:tc>
          <w:tcPr>
            <w:tcW w:w="1559" w:type="dxa"/>
          </w:tcPr>
          <w:p w:rsidR="00BD17F7" w:rsidRDefault="00BD17F7" w:rsidP="00221A68">
            <w:pPr>
              <w:jc w:val="center"/>
              <w:rPr>
                <w:rFonts w:ascii="Times New Roman" w:hAnsi="Times New Roman"/>
                <w:sz w:val="24"/>
                <w:szCs w:val="24"/>
              </w:rPr>
            </w:pPr>
            <w:r>
              <w:rPr>
                <w:rFonts w:ascii="Times New Roman" w:hAnsi="Times New Roman"/>
                <w:sz w:val="24"/>
                <w:szCs w:val="24"/>
              </w:rPr>
              <w:t>Художественное творчество</w:t>
            </w:r>
          </w:p>
        </w:tc>
        <w:tc>
          <w:tcPr>
            <w:tcW w:w="1276" w:type="dxa"/>
          </w:tcPr>
          <w:p w:rsidR="00BD17F7" w:rsidRDefault="00BD17F7" w:rsidP="00221A68">
            <w:pPr>
              <w:jc w:val="center"/>
              <w:rPr>
                <w:rFonts w:ascii="Times New Roman" w:hAnsi="Times New Roman"/>
                <w:sz w:val="24"/>
                <w:szCs w:val="24"/>
              </w:rPr>
            </w:pPr>
            <w:r>
              <w:rPr>
                <w:rFonts w:ascii="Times New Roman" w:hAnsi="Times New Roman"/>
                <w:sz w:val="24"/>
                <w:szCs w:val="24"/>
              </w:rPr>
              <w:t>Мастерилка</w:t>
            </w:r>
          </w:p>
        </w:tc>
        <w:tc>
          <w:tcPr>
            <w:tcW w:w="1134"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276" w:type="dxa"/>
          </w:tcPr>
          <w:p w:rsidR="00BD17F7" w:rsidRPr="005E07BE" w:rsidRDefault="00BD17F7" w:rsidP="00221A68">
            <w:pPr>
              <w:jc w:val="center"/>
              <w:rPr>
                <w:rFonts w:ascii="Times New Roman" w:hAnsi="Times New Roman"/>
                <w:sz w:val="24"/>
                <w:szCs w:val="24"/>
              </w:rPr>
            </w:pPr>
          </w:p>
        </w:tc>
        <w:tc>
          <w:tcPr>
            <w:tcW w:w="1275" w:type="dxa"/>
          </w:tcPr>
          <w:p w:rsidR="00BD17F7" w:rsidRDefault="00BD17F7" w:rsidP="00221A68">
            <w:pPr>
              <w:jc w:val="center"/>
              <w:rPr>
                <w:rFonts w:ascii="Times New Roman" w:hAnsi="Times New Roman"/>
                <w:sz w:val="24"/>
                <w:szCs w:val="24"/>
              </w:rPr>
            </w:pPr>
          </w:p>
        </w:tc>
        <w:tc>
          <w:tcPr>
            <w:tcW w:w="1109" w:type="dxa"/>
          </w:tcPr>
          <w:p w:rsidR="00BD17F7" w:rsidRDefault="00BD17F7" w:rsidP="00221A68">
            <w:pPr>
              <w:jc w:val="center"/>
              <w:rPr>
                <w:rFonts w:ascii="Times New Roman" w:hAnsi="Times New Roman"/>
                <w:sz w:val="24"/>
                <w:szCs w:val="24"/>
              </w:rPr>
            </w:pPr>
          </w:p>
        </w:tc>
        <w:tc>
          <w:tcPr>
            <w:tcW w:w="506" w:type="dxa"/>
          </w:tcPr>
          <w:p w:rsidR="00BD17F7" w:rsidRDefault="00BD17F7" w:rsidP="00221A68">
            <w:pPr>
              <w:jc w:val="center"/>
              <w:rPr>
                <w:rFonts w:ascii="Times New Roman" w:hAnsi="Times New Roman"/>
                <w:sz w:val="24"/>
                <w:szCs w:val="24"/>
              </w:rPr>
            </w:pPr>
          </w:p>
        </w:tc>
        <w:tc>
          <w:tcPr>
            <w:tcW w:w="808"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986" w:type="dxa"/>
          </w:tcPr>
          <w:p w:rsidR="00BD17F7" w:rsidRDefault="00BD17F7" w:rsidP="00221A68">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Нефедьева Т.А.</w:t>
            </w:r>
          </w:p>
        </w:tc>
        <w:tc>
          <w:tcPr>
            <w:tcW w:w="1001"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5% от ставки </w:t>
            </w:r>
          </w:p>
        </w:tc>
      </w:tr>
      <w:tr w:rsidR="00BD17F7" w:rsidTr="00221A68">
        <w:trPr>
          <w:trHeight w:val="303"/>
        </w:trPr>
        <w:tc>
          <w:tcPr>
            <w:tcW w:w="1702" w:type="dxa"/>
          </w:tcPr>
          <w:p w:rsidR="00BD17F7" w:rsidRDefault="00BD17F7" w:rsidP="00221A68">
            <w:pPr>
              <w:jc w:val="center"/>
              <w:rPr>
                <w:rFonts w:ascii="Times New Roman" w:hAnsi="Times New Roman"/>
                <w:sz w:val="24"/>
                <w:szCs w:val="24"/>
              </w:rPr>
            </w:pPr>
            <w:r>
              <w:rPr>
                <w:rFonts w:ascii="Times New Roman" w:hAnsi="Times New Roman"/>
                <w:sz w:val="24"/>
                <w:szCs w:val="24"/>
              </w:rPr>
              <w:t>Общеинтеллектуальное</w:t>
            </w:r>
          </w:p>
        </w:tc>
        <w:tc>
          <w:tcPr>
            <w:tcW w:w="1559" w:type="dxa"/>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 Проектная </w:t>
            </w:r>
          </w:p>
        </w:tc>
        <w:tc>
          <w:tcPr>
            <w:tcW w:w="1276" w:type="dxa"/>
          </w:tcPr>
          <w:p w:rsidR="00BD17F7" w:rsidRDefault="00BD17F7" w:rsidP="00221A68">
            <w:pPr>
              <w:jc w:val="center"/>
              <w:rPr>
                <w:rFonts w:ascii="Times New Roman" w:hAnsi="Times New Roman"/>
                <w:sz w:val="24"/>
                <w:szCs w:val="24"/>
              </w:rPr>
            </w:pPr>
            <w:r>
              <w:rPr>
                <w:rFonts w:ascii="Times New Roman" w:hAnsi="Times New Roman"/>
                <w:sz w:val="24"/>
                <w:szCs w:val="24"/>
              </w:rPr>
              <w:t>Лаборатория Знайки</w:t>
            </w:r>
          </w:p>
        </w:tc>
        <w:tc>
          <w:tcPr>
            <w:tcW w:w="1134"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276" w:type="dxa"/>
          </w:tcPr>
          <w:p w:rsidR="00BD17F7" w:rsidRDefault="00BD17F7" w:rsidP="00221A68">
            <w:pPr>
              <w:jc w:val="center"/>
              <w:rPr>
                <w:rFonts w:ascii="Times New Roman" w:hAnsi="Times New Roman"/>
                <w:sz w:val="24"/>
                <w:szCs w:val="24"/>
                <w:lang w:val="en-US"/>
              </w:rPr>
            </w:pPr>
          </w:p>
        </w:tc>
        <w:tc>
          <w:tcPr>
            <w:tcW w:w="1275" w:type="dxa"/>
          </w:tcPr>
          <w:p w:rsidR="00BD17F7" w:rsidRDefault="00BD17F7" w:rsidP="00221A68">
            <w:pPr>
              <w:jc w:val="center"/>
              <w:rPr>
                <w:rFonts w:ascii="Times New Roman" w:hAnsi="Times New Roman"/>
                <w:sz w:val="24"/>
                <w:szCs w:val="24"/>
              </w:rPr>
            </w:pPr>
          </w:p>
        </w:tc>
        <w:tc>
          <w:tcPr>
            <w:tcW w:w="1109" w:type="dxa"/>
          </w:tcPr>
          <w:p w:rsidR="00BD17F7" w:rsidRDefault="00BD17F7" w:rsidP="00221A68">
            <w:pPr>
              <w:jc w:val="center"/>
              <w:rPr>
                <w:rFonts w:ascii="Times New Roman" w:hAnsi="Times New Roman"/>
                <w:sz w:val="24"/>
                <w:szCs w:val="24"/>
              </w:rPr>
            </w:pPr>
          </w:p>
        </w:tc>
        <w:tc>
          <w:tcPr>
            <w:tcW w:w="506" w:type="dxa"/>
          </w:tcPr>
          <w:p w:rsidR="00BD17F7" w:rsidRDefault="00BD17F7" w:rsidP="00221A68">
            <w:pPr>
              <w:jc w:val="center"/>
              <w:rPr>
                <w:rFonts w:ascii="Times New Roman" w:hAnsi="Times New Roman"/>
                <w:sz w:val="24"/>
                <w:szCs w:val="24"/>
              </w:rPr>
            </w:pPr>
          </w:p>
        </w:tc>
        <w:tc>
          <w:tcPr>
            <w:tcW w:w="808"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986" w:type="dxa"/>
          </w:tcPr>
          <w:p w:rsidR="00BD17F7" w:rsidRDefault="00BD17F7" w:rsidP="00221A68">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Нефедьева Т.А.</w:t>
            </w:r>
          </w:p>
        </w:tc>
        <w:tc>
          <w:tcPr>
            <w:tcW w:w="1001"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5% от ставки </w:t>
            </w:r>
          </w:p>
        </w:tc>
      </w:tr>
      <w:tr w:rsidR="00BD17F7" w:rsidTr="00221A68">
        <w:trPr>
          <w:trHeight w:val="404"/>
        </w:trPr>
        <w:tc>
          <w:tcPr>
            <w:tcW w:w="1702" w:type="dxa"/>
          </w:tcPr>
          <w:p w:rsidR="00BD17F7" w:rsidRDefault="00BD17F7" w:rsidP="00221A68">
            <w:pPr>
              <w:jc w:val="center"/>
              <w:rPr>
                <w:rFonts w:ascii="Times New Roman" w:hAnsi="Times New Roman"/>
                <w:sz w:val="24"/>
                <w:szCs w:val="24"/>
              </w:rPr>
            </w:pPr>
            <w:r>
              <w:rPr>
                <w:rFonts w:ascii="Times New Roman" w:hAnsi="Times New Roman"/>
                <w:sz w:val="24"/>
                <w:szCs w:val="24"/>
              </w:rPr>
              <w:t>Общеинтеллектуальное</w:t>
            </w:r>
          </w:p>
        </w:tc>
        <w:tc>
          <w:tcPr>
            <w:tcW w:w="1559" w:type="dxa"/>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Познавательная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17F7" w:rsidRPr="00B74F95" w:rsidRDefault="00BD17F7" w:rsidP="00221A68">
            <w:pPr>
              <w:jc w:val="center"/>
              <w:rPr>
                <w:rFonts w:ascii="Times New Roman" w:hAnsi="Times New Roman"/>
              </w:rPr>
            </w:pPr>
            <w:r>
              <w:rPr>
                <w:rFonts w:ascii="Times New Roman" w:hAnsi="Times New Roman"/>
              </w:rPr>
              <w:t>Ключ и Заря</w:t>
            </w:r>
          </w:p>
        </w:tc>
        <w:tc>
          <w:tcPr>
            <w:tcW w:w="1134" w:type="dxa"/>
          </w:tcPr>
          <w:p w:rsidR="00BD17F7" w:rsidRDefault="00BD17F7" w:rsidP="00221A68">
            <w:pPr>
              <w:jc w:val="center"/>
              <w:rPr>
                <w:rFonts w:ascii="Times New Roman" w:hAnsi="Times New Roman"/>
                <w:sz w:val="24"/>
                <w:szCs w:val="24"/>
              </w:rPr>
            </w:pPr>
          </w:p>
        </w:tc>
        <w:tc>
          <w:tcPr>
            <w:tcW w:w="1276" w:type="dxa"/>
          </w:tcPr>
          <w:p w:rsidR="00BD17F7" w:rsidRDefault="00BD17F7" w:rsidP="00221A68">
            <w:pPr>
              <w:jc w:val="center"/>
              <w:rPr>
                <w:rFonts w:ascii="Times New Roman" w:hAnsi="Times New Roman"/>
                <w:sz w:val="24"/>
                <w:szCs w:val="24"/>
              </w:rPr>
            </w:pPr>
          </w:p>
        </w:tc>
        <w:tc>
          <w:tcPr>
            <w:tcW w:w="1275" w:type="dxa"/>
          </w:tcPr>
          <w:p w:rsidR="00BD17F7" w:rsidRPr="00566D38" w:rsidRDefault="00BD17F7" w:rsidP="00221A68">
            <w:pPr>
              <w:jc w:val="center"/>
              <w:rPr>
                <w:rFonts w:ascii="Times New Roman" w:hAnsi="Times New Roman"/>
                <w:sz w:val="24"/>
                <w:szCs w:val="24"/>
                <w:lang w:val="en-US"/>
              </w:rPr>
            </w:pPr>
          </w:p>
        </w:tc>
        <w:tc>
          <w:tcPr>
            <w:tcW w:w="1109"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506" w:type="dxa"/>
          </w:tcPr>
          <w:p w:rsidR="00BD17F7" w:rsidRDefault="00BD17F7" w:rsidP="00221A68">
            <w:pPr>
              <w:jc w:val="center"/>
              <w:rPr>
                <w:rFonts w:ascii="Times New Roman" w:hAnsi="Times New Roman"/>
                <w:sz w:val="24"/>
                <w:szCs w:val="24"/>
              </w:rPr>
            </w:pPr>
          </w:p>
        </w:tc>
        <w:tc>
          <w:tcPr>
            <w:tcW w:w="808"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986" w:type="dxa"/>
          </w:tcPr>
          <w:p w:rsidR="00BD17F7" w:rsidRDefault="00BD17F7" w:rsidP="00221A68">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Балданова Л.Б.</w:t>
            </w:r>
          </w:p>
        </w:tc>
        <w:tc>
          <w:tcPr>
            <w:tcW w:w="1001"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5% от ставки</w:t>
            </w:r>
          </w:p>
        </w:tc>
      </w:tr>
      <w:tr w:rsidR="00BD17F7" w:rsidTr="00221A68">
        <w:trPr>
          <w:trHeight w:val="404"/>
        </w:trPr>
        <w:tc>
          <w:tcPr>
            <w:tcW w:w="1702" w:type="dxa"/>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Общекультурное  </w:t>
            </w:r>
          </w:p>
        </w:tc>
        <w:tc>
          <w:tcPr>
            <w:tcW w:w="1559" w:type="dxa"/>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Художественное творчество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17F7" w:rsidRPr="00B74F95" w:rsidRDefault="00BD17F7" w:rsidP="00221A68">
            <w:pPr>
              <w:jc w:val="center"/>
              <w:rPr>
                <w:rFonts w:ascii="Times New Roman" w:hAnsi="Times New Roman"/>
              </w:rPr>
            </w:pPr>
            <w:r>
              <w:rPr>
                <w:rFonts w:ascii="Times New Roman" w:hAnsi="Times New Roman"/>
              </w:rPr>
              <w:t>Город мастеров</w:t>
            </w:r>
          </w:p>
        </w:tc>
        <w:tc>
          <w:tcPr>
            <w:tcW w:w="1134" w:type="dxa"/>
          </w:tcPr>
          <w:p w:rsidR="00BD17F7" w:rsidRDefault="00BD17F7" w:rsidP="00221A68">
            <w:pPr>
              <w:jc w:val="center"/>
              <w:rPr>
                <w:rFonts w:ascii="Times New Roman" w:hAnsi="Times New Roman"/>
                <w:sz w:val="24"/>
                <w:szCs w:val="24"/>
              </w:rPr>
            </w:pPr>
          </w:p>
        </w:tc>
        <w:tc>
          <w:tcPr>
            <w:tcW w:w="1276" w:type="dxa"/>
          </w:tcPr>
          <w:p w:rsidR="00BD17F7" w:rsidRDefault="00BD17F7" w:rsidP="00221A68">
            <w:pPr>
              <w:jc w:val="center"/>
              <w:rPr>
                <w:rFonts w:ascii="Times New Roman" w:hAnsi="Times New Roman"/>
                <w:sz w:val="24"/>
                <w:szCs w:val="24"/>
              </w:rPr>
            </w:pPr>
          </w:p>
        </w:tc>
        <w:tc>
          <w:tcPr>
            <w:tcW w:w="1275" w:type="dxa"/>
          </w:tcPr>
          <w:p w:rsidR="00BD17F7" w:rsidRPr="00566D38" w:rsidRDefault="00BD17F7" w:rsidP="00221A68">
            <w:pPr>
              <w:jc w:val="center"/>
              <w:rPr>
                <w:rFonts w:ascii="Times New Roman" w:hAnsi="Times New Roman"/>
                <w:sz w:val="24"/>
                <w:szCs w:val="24"/>
                <w:lang w:val="en-US"/>
              </w:rPr>
            </w:pPr>
          </w:p>
        </w:tc>
        <w:tc>
          <w:tcPr>
            <w:tcW w:w="1109"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506" w:type="dxa"/>
          </w:tcPr>
          <w:p w:rsidR="00BD17F7" w:rsidRDefault="00BD17F7" w:rsidP="00221A68">
            <w:pPr>
              <w:jc w:val="center"/>
              <w:rPr>
                <w:rFonts w:ascii="Times New Roman" w:hAnsi="Times New Roman"/>
                <w:sz w:val="24"/>
                <w:szCs w:val="24"/>
              </w:rPr>
            </w:pPr>
          </w:p>
        </w:tc>
        <w:tc>
          <w:tcPr>
            <w:tcW w:w="808"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986" w:type="dxa"/>
          </w:tcPr>
          <w:p w:rsidR="00BD17F7" w:rsidRDefault="00BD17F7" w:rsidP="00221A68">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Балданова Л.Б.</w:t>
            </w:r>
          </w:p>
        </w:tc>
        <w:tc>
          <w:tcPr>
            <w:tcW w:w="1001"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5% от ставки</w:t>
            </w:r>
          </w:p>
        </w:tc>
      </w:tr>
      <w:tr w:rsidR="00BD17F7" w:rsidTr="00221A68">
        <w:trPr>
          <w:trHeight w:val="426"/>
        </w:trPr>
        <w:tc>
          <w:tcPr>
            <w:tcW w:w="1702" w:type="dxa"/>
          </w:tcPr>
          <w:p w:rsidR="00BD17F7" w:rsidRDefault="00BD17F7" w:rsidP="00221A68">
            <w:pPr>
              <w:jc w:val="center"/>
              <w:rPr>
                <w:rFonts w:ascii="Times New Roman" w:hAnsi="Times New Roman"/>
                <w:sz w:val="24"/>
                <w:szCs w:val="24"/>
              </w:rPr>
            </w:pPr>
            <w:r>
              <w:rPr>
                <w:rFonts w:ascii="Times New Roman" w:hAnsi="Times New Roman"/>
                <w:sz w:val="24"/>
                <w:szCs w:val="24"/>
              </w:rPr>
              <w:t>Общеинтеллектуальное</w:t>
            </w:r>
          </w:p>
        </w:tc>
        <w:tc>
          <w:tcPr>
            <w:tcW w:w="1559" w:type="dxa"/>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Художественное творчество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17F7" w:rsidRPr="00B74F95" w:rsidRDefault="00BD17F7" w:rsidP="00221A68">
            <w:pPr>
              <w:rPr>
                <w:rFonts w:ascii="Times New Roman" w:hAnsi="Times New Roman"/>
              </w:rPr>
            </w:pPr>
            <w:r>
              <w:rPr>
                <w:rFonts w:ascii="Times New Roman" w:hAnsi="Times New Roman"/>
              </w:rPr>
              <w:t xml:space="preserve">Модульное оригами </w:t>
            </w:r>
          </w:p>
        </w:tc>
        <w:tc>
          <w:tcPr>
            <w:tcW w:w="1134" w:type="dxa"/>
          </w:tcPr>
          <w:p w:rsidR="00BD17F7" w:rsidRDefault="00BD17F7" w:rsidP="00221A68">
            <w:pPr>
              <w:jc w:val="center"/>
              <w:rPr>
                <w:rFonts w:ascii="Times New Roman" w:hAnsi="Times New Roman"/>
                <w:sz w:val="24"/>
                <w:szCs w:val="24"/>
              </w:rPr>
            </w:pPr>
          </w:p>
        </w:tc>
        <w:tc>
          <w:tcPr>
            <w:tcW w:w="1276"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275" w:type="dxa"/>
          </w:tcPr>
          <w:p w:rsidR="00BD17F7" w:rsidRDefault="00BD17F7" w:rsidP="00221A68">
            <w:pPr>
              <w:jc w:val="center"/>
              <w:rPr>
                <w:rFonts w:ascii="Times New Roman" w:hAnsi="Times New Roman"/>
                <w:sz w:val="24"/>
                <w:szCs w:val="24"/>
              </w:rPr>
            </w:pPr>
          </w:p>
        </w:tc>
        <w:tc>
          <w:tcPr>
            <w:tcW w:w="1109" w:type="dxa"/>
          </w:tcPr>
          <w:p w:rsidR="00BD17F7" w:rsidRPr="005E07BE" w:rsidRDefault="00BD17F7" w:rsidP="00221A68">
            <w:pPr>
              <w:jc w:val="center"/>
              <w:rPr>
                <w:rFonts w:ascii="Times New Roman" w:hAnsi="Times New Roman"/>
                <w:sz w:val="24"/>
                <w:szCs w:val="24"/>
              </w:rPr>
            </w:pPr>
          </w:p>
        </w:tc>
        <w:tc>
          <w:tcPr>
            <w:tcW w:w="506" w:type="dxa"/>
          </w:tcPr>
          <w:p w:rsidR="00BD17F7" w:rsidRDefault="00BD17F7" w:rsidP="00221A68">
            <w:pPr>
              <w:jc w:val="center"/>
              <w:rPr>
                <w:rFonts w:ascii="Times New Roman" w:hAnsi="Times New Roman"/>
                <w:sz w:val="24"/>
                <w:szCs w:val="24"/>
              </w:rPr>
            </w:pPr>
          </w:p>
        </w:tc>
        <w:tc>
          <w:tcPr>
            <w:tcW w:w="808"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986" w:type="dxa"/>
          </w:tcPr>
          <w:p w:rsidR="00BD17F7" w:rsidRDefault="00BD17F7" w:rsidP="00221A68">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Абидуев А.Б.</w:t>
            </w:r>
          </w:p>
        </w:tc>
        <w:tc>
          <w:tcPr>
            <w:tcW w:w="1001"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5% от ставки</w:t>
            </w:r>
          </w:p>
        </w:tc>
      </w:tr>
      <w:tr w:rsidR="00BD17F7" w:rsidTr="00221A68">
        <w:trPr>
          <w:trHeight w:val="404"/>
        </w:trPr>
        <w:tc>
          <w:tcPr>
            <w:tcW w:w="1702" w:type="dxa"/>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Общекультурное  </w:t>
            </w:r>
          </w:p>
        </w:tc>
        <w:tc>
          <w:tcPr>
            <w:tcW w:w="1559" w:type="dxa"/>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Познавательная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17F7" w:rsidRPr="00B74F95" w:rsidRDefault="00BD17F7" w:rsidP="00221A68">
            <w:pPr>
              <w:jc w:val="center"/>
              <w:rPr>
                <w:rFonts w:ascii="Times New Roman" w:hAnsi="Times New Roman"/>
              </w:rPr>
            </w:pPr>
            <w:r>
              <w:rPr>
                <w:rFonts w:ascii="Times New Roman" w:hAnsi="Times New Roman"/>
              </w:rPr>
              <w:t xml:space="preserve">Школа вежливых наук </w:t>
            </w:r>
          </w:p>
        </w:tc>
        <w:tc>
          <w:tcPr>
            <w:tcW w:w="1134" w:type="dxa"/>
          </w:tcPr>
          <w:p w:rsidR="00BD17F7" w:rsidRDefault="00BD17F7" w:rsidP="00221A68">
            <w:pPr>
              <w:jc w:val="center"/>
              <w:rPr>
                <w:rFonts w:ascii="Times New Roman" w:hAnsi="Times New Roman"/>
                <w:sz w:val="24"/>
                <w:szCs w:val="24"/>
              </w:rPr>
            </w:pPr>
          </w:p>
        </w:tc>
        <w:tc>
          <w:tcPr>
            <w:tcW w:w="1276" w:type="dxa"/>
          </w:tcPr>
          <w:p w:rsidR="00BD17F7" w:rsidRDefault="00BD17F7" w:rsidP="00221A68">
            <w:pPr>
              <w:jc w:val="center"/>
              <w:rPr>
                <w:rFonts w:ascii="Times New Roman" w:hAnsi="Times New Roman"/>
                <w:sz w:val="24"/>
                <w:szCs w:val="24"/>
              </w:rPr>
            </w:pPr>
          </w:p>
        </w:tc>
        <w:tc>
          <w:tcPr>
            <w:tcW w:w="1275"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109" w:type="dxa"/>
          </w:tcPr>
          <w:p w:rsidR="00BD17F7" w:rsidRPr="005E07BE" w:rsidRDefault="00BD17F7" w:rsidP="00221A68">
            <w:pPr>
              <w:jc w:val="center"/>
              <w:rPr>
                <w:rFonts w:ascii="Times New Roman" w:hAnsi="Times New Roman"/>
                <w:sz w:val="24"/>
                <w:szCs w:val="24"/>
              </w:rPr>
            </w:pPr>
          </w:p>
        </w:tc>
        <w:tc>
          <w:tcPr>
            <w:tcW w:w="506" w:type="dxa"/>
          </w:tcPr>
          <w:p w:rsidR="00BD17F7" w:rsidRDefault="00BD17F7" w:rsidP="00221A68">
            <w:pPr>
              <w:jc w:val="center"/>
              <w:rPr>
                <w:rFonts w:ascii="Times New Roman" w:hAnsi="Times New Roman"/>
                <w:sz w:val="24"/>
                <w:szCs w:val="24"/>
              </w:rPr>
            </w:pPr>
          </w:p>
        </w:tc>
        <w:tc>
          <w:tcPr>
            <w:tcW w:w="808"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986" w:type="dxa"/>
          </w:tcPr>
          <w:p w:rsidR="00BD17F7" w:rsidRDefault="00BD17F7" w:rsidP="00221A68">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Першина И.В.</w:t>
            </w:r>
          </w:p>
        </w:tc>
        <w:tc>
          <w:tcPr>
            <w:tcW w:w="1001"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5% от ставки</w:t>
            </w:r>
          </w:p>
        </w:tc>
      </w:tr>
      <w:tr w:rsidR="00BD17F7" w:rsidTr="00221A68">
        <w:trPr>
          <w:trHeight w:val="404"/>
        </w:trPr>
        <w:tc>
          <w:tcPr>
            <w:tcW w:w="1702" w:type="dxa"/>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Общекультурное </w:t>
            </w:r>
          </w:p>
        </w:tc>
        <w:tc>
          <w:tcPr>
            <w:tcW w:w="1559" w:type="dxa"/>
          </w:tcPr>
          <w:p w:rsidR="00BD17F7" w:rsidRDefault="00BD17F7" w:rsidP="00221A68">
            <w:pPr>
              <w:jc w:val="center"/>
              <w:rPr>
                <w:rFonts w:ascii="Times New Roman" w:hAnsi="Times New Roman"/>
                <w:sz w:val="24"/>
                <w:szCs w:val="24"/>
              </w:rPr>
            </w:pPr>
            <w:r>
              <w:rPr>
                <w:rFonts w:ascii="Times New Roman" w:hAnsi="Times New Roman"/>
                <w:sz w:val="24"/>
                <w:szCs w:val="24"/>
              </w:rPr>
              <w:t>Познавательное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17F7" w:rsidRDefault="00BD17F7" w:rsidP="00221A68">
            <w:pPr>
              <w:jc w:val="center"/>
              <w:rPr>
                <w:rFonts w:ascii="Times New Roman" w:hAnsi="Times New Roman"/>
              </w:rPr>
            </w:pPr>
            <w:r>
              <w:rPr>
                <w:rFonts w:ascii="Times New Roman" w:hAnsi="Times New Roman"/>
              </w:rPr>
              <w:t>Удивительный мир книги</w:t>
            </w:r>
          </w:p>
        </w:tc>
        <w:tc>
          <w:tcPr>
            <w:tcW w:w="1134" w:type="dxa"/>
          </w:tcPr>
          <w:p w:rsidR="00BD17F7" w:rsidRDefault="00BD17F7" w:rsidP="00221A68">
            <w:pPr>
              <w:jc w:val="center"/>
              <w:rPr>
                <w:rFonts w:ascii="Times New Roman" w:hAnsi="Times New Roman"/>
                <w:sz w:val="24"/>
                <w:szCs w:val="24"/>
              </w:rPr>
            </w:pPr>
          </w:p>
        </w:tc>
        <w:tc>
          <w:tcPr>
            <w:tcW w:w="1276" w:type="dxa"/>
          </w:tcPr>
          <w:p w:rsidR="00BD17F7" w:rsidRDefault="00BD17F7" w:rsidP="00221A68">
            <w:pPr>
              <w:jc w:val="center"/>
              <w:rPr>
                <w:rFonts w:ascii="Times New Roman" w:hAnsi="Times New Roman"/>
                <w:sz w:val="24"/>
                <w:szCs w:val="24"/>
              </w:rPr>
            </w:pPr>
          </w:p>
        </w:tc>
        <w:tc>
          <w:tcPr>
            <w:tcW w:w="1275"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109" w:type="dxa"/>
          </w:tcPr>
          <w:p w:rsidR="00BD17F7" w:rsidRDefault="00BD17F7" w:rsidP="00221A68">
            <w:pPr>
              <w:jc w:val="center"/>
              <w:rPr>
                <w:rFonts w:ascii="Times New Roman" w:hAnsi="Times New Roman"/>
                <w:sz w:val="24"/>
                <w:szCs w:val="24"/>
              </w:rPr>
            </w:pPr>
          </w:p>
        </w:tc>
        <w:tc>
          <w:tcPr>
            <w:tcW w:w="506" w:type="dxa"/>
          </w:tcPr>
          <w:p w:rsidR="00BD17F7" w:rsidRDefault="00BD17F7" w:rsidP="00221A68">
            <w:pPr>
              <w:jc w:val="center"/>
              <w:rPr>
                <w:rFonts w:ascii="Times New Roman" w:hAnsi="Times New Roman"/>
                <w:sz w:val="24"/>
                <w:szCs w:val="24"/>
              </w:rPr>
            </w:pPr>
          </w:p>
        </w:tc>
        <w:tc>
          <w:tcPr>
            <w:tcW w:w="808"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986" w:type="dxa"/>
          </w:tcPr>
          <w:p w:rsidR="00BD17F7" w:rsidRDefault="00BD17F7" w:rsidP="00221A68">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Першина И.В.</w:t>
            </w:r>
          </w:p>
        </w:tc>
        <w:tc>
          <w:tcPr>
            <w:tcW w:w="1001" w:type="dxa"/>
            <w:gridSpan w:val="2"/>
          </w:tcPr>
          <w:p w:rsidR="00BD17F7" w:rsidRDefault="00BD17F7" w:rsidP="00221A68">
            <w:pPr>
              <w:jc w:val="center"/>
              <w:rPr>
                <w:rFonts w:ascii="Times New Roman" w:hAnsi="Times New Roman"/>
                <w:sz w:val="24"/>
                <w:szCs w:val="24"/>
              </w:rPr>
            </w:pPr>
            <w:r>
              <w:rPr>
                <w:rFonts w:ascii="Times New Roman" w:hAnsi="Times New Roman"/>
                <w:sz w:val="24"/>
                <w:szCs w:val="24"/>
              </w:rPr>
              <w:t xml:space="preserve">5 % от ставки </w:t>
            </w:r>
          </w:p>
        </w:tc>
      </w:tr>
      <w:tr w:rsidR="00BD17F7" w:rsidTr="00221A68">
        <w:trPr>
          <w:trHeight w:val="404"/>
        </w:trPr>
        <w:tc>
          <w:tcPr>
            <w:tcW w:w="1702" w:type="dxa"/>
          </w:tcPr>
          <w:p w:rsidR="00BD17F7" w:rsidRDefault="00BD17F7" w:rsidP="00221A68">
            <w:pPr>
              <w:jc w:val="center"/>
              <w:rPr>
                <w:rFonts w:ascii="Times New Roman" w:hAnsi="Times New Roman"/>
                <w:sz w:val="24"/>
                <w:szCs w:val="24"/>
              </w:rPr>
            </w:pPr>
            <w:r>
              <w:rPr>
                <w:rFonts w:ascii="Times New Roman" w:hAnsi="Times New Roman"/>
                <w:sz w:val="24"/>
                <w:szCs w:val="24"/>
              </w:rPr>
              <w:t>ИТОГО</w:t>
            </w:r>
          </w:p>
        </w:tc>
        <w:tc>
          <w:tcPr>
            <w:tcW w:w="1559" w:type="dxa"/>
          </w:tcPr>
          <w:p w:rsidR="00BD17F7" w:rsidRDefault="00BD17F7" w:rsidP="00221A68">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17F7" w:rsidRDefault="00BD17F7" w:rsidP="00221A68">
            <w:pPr>
              <w:jc w:val="center"/>
              <w:rPr>
                <w:rFonts w:ascii="Times New Roman" w:hAnsi="Times New Roman"/>
              </w:rPr>
            </w:pPr>
          </w:p>
        </w:tc>
        <w:tc>
          <w:tcPr>
            <w:tcW w:w="1134" w:type="dxa"/>
          </w:tcPr>
          <w:p w:rsidR="00BD17F7" w:rsidRDefault="00BD17F7" w:rsidP="00221A68">
            <w:pPr>
              <w:jc w:val="center"/>
              <w:rPr>
                <w:rFonts w:ascii="Times New Roman" w:hAnsi="Times New Roman"/>
                <w:sz w:val="24"/>
                <w:szCs w:val="24"/>
              </w:rPr>
            </w:pPr>
            <w:r>
              <w:rPr>
                <w:rFonts w:ascii="Times New Roman" w:hAnsi="Times New Roman"/>
                <w:sz w:val="24"/>
                <w:szCs w:val="24"/>
              </w:rPr>
              <w:t>2</w:t>
            </w:r>
          </w:p>
        </w:tc>
        <w:tc>
          <w:tcPr>
            <w:tcW w:w="1276" w:type="dxa"/>
          </w:tcPr>
          <w:p w:rsidR="00BD17F7" w:rsidRDefault="00BD17F7" w:rsidP="00221A68">
            <w:pPr>
              <w:jc w:val="center"/>
              <w:rPr>
                <w:rFonts w:ascii="Times New Roman" w:hAnsi="Times New Roman"/>
                <w:sz w:val="24"/>
                <w:szCs w:val="24"/>
              </w:rPr>
            </w:pPr>
            <w:r>
              <w:rPr>
                <w:rFonts w:ascii="Times New Roman" w:hAnsi="Times New Roman"/>
                <w:sz w:val="24"/>
                <w:szCs w:val="24"/>
              </w:rPr>
              <w:t>1</w:t>
            </w:r>
          </w:p>
        </w:tc>
        <w:tc>
          <w:tcPr>
            <w:tcW w:w="1275" w:type="dxa"/>
          </w:tcPr>
          <w:p w:rsidR="00BD17F7" w:rsidRDefault="00BD17F7" w:rsidP="00221A68">
            <w:pPr>
              <w:jc w:val="center"/>
              <w:rPr>
                <w:rFonts w:ascii="Times New Roman" w:hAnsi="Times New Roman"/>
                <w:sz w:val="24"/>
                <w:szCs w:val="24"/>
              </w:rPr>
            </w:pPr>
            <w:r>
              <w:rPr>
                <w:rFonts w:ascii="Times New Roman" w:hAnsi="Times New Roman"/>
                <w:sz w:val="24"/>
                <w:szCs w:val="24"/>
              </w:rPr>
              <w:t>2</w:t>
            </w:r>
          </w:p>
        </w:tc>
        <w:tc>
          <w:tcPr>
            <w:tcW w:w="1109" w:type="dxa"/>
          </w:tcPr>
          <w:p w:rsidR="00BD17F7" w:rsidRDefault="00BD17F7" w:rsidP="00221A68">
            <w:pPr>
              <w:jc w:val="center"/>
              <w:rPr>
                <w:rFonts w:ascii="Times New Roman" w:hAnsi="Times New Roman"/>
                <w:sz w:val="24"/>
                <w:szCs w:val="24"/>
              </w:rPr>
            </w:pPr>
            <w:r>
              <w:rPr>
                <w:rFonts w:ascii="Times New Roman" w:hAnsi="Times New Roman"/>
                <w:sz w:val="24"/>
                <w:szCs w:val="24"/>
              </w:rPr>
              <w:t>2</w:t>
            </w:r>
          </w:p>
        </w:tc>
        <w:tc>
          <w:tcPr>
            <w:tcW w:w="506" w:type="dxa"/>
          </w:tcPr>
          <w:p w:rsidR="00BD17F7" w:rsidRDefault="00BD17F7" w:rsidP="00221A68">
            <w:pPr>
              <w:jc w:val="center"/>
              <w:rPr>
                <w:rFonts w:ascii="Times New Roman" w:hAnsi="Times New Roman"/>
                <w:sz w:val="24"/>
                <w:szCs w:val="24"/>
              </w:rPr>
            </w:pPr>
          </w:p>
        </w:tc>
        <w:tc>
          <w:tcPr>
            <w:tcW w:w="808" w:type="dxa"/>
          </w:tcPr>
          <w:p w:rsidR="00BD17F7" w:rsidRDefault="00BD17F7" w:rsidP="00221A68">
            <w:pPr>
              <w:jc w:val="center"/>
              <w:rPr>
                <w:rFonts w:ascii="Times New Roman" w:hAnsi="Times New Roman"/>
                <w:sz w:val="24"/>
                <w:szCs w:val="24"/>
              </w:rPr>
            </w:pPr>
            <w:r>
              <w:rPr>
                <w:rFonts w:ascii="Times New Roman" w:hAnsi="Times New Roman"/>
                <w:sz w:val="24"/>
                <w:szCs w:val="24"/>
              </w:rPr>
              <w:t>7</w:t>
            </w:r>
          </w:p>
        </w:tc>
        <w:tc>
          <w:tcPr>
            <w:tcW w:w="1986" w:type="dxa"/>
          </w:tcPr>
          <w:p w:rsidR="00BD17F7" w:rsidRDefault="00BD17F7" w:rsidP="00221A68">
            <w:pPr>
              <w:jc w:val="center"/>
              <w:rPr>
                <w:rFonts w:ascii="Times New Roman" w:hAnsi="Times New Roman"/>
                <w:sz w:val="24"/>
                <w:szCs w:val="24"/>
              </w:rPr>
            </w:pPr>
          </w:p>
        </w:tc>
        <w:tc>
          <w:tcPr>
            <w:tcW w:w="1979" w:type="dxa"/>
            <w:gridSpan w:val="2"/>
          </w:tcPr>
          <w:p w:rsidR="00BD17F7" w:rsidRDefault="00BD17F7" w:rsidP="00221A68">
            <w:pPr>
              <w:jc w:val="center"/>
              <w:rPr>
                <w:rFonts w:ascii="Times New Roman" w:hAnsi="Times New Roman"/>
                <w:sz w:val="24"/>
                <w:szCs w:val="24"/>
              </w:rPr>
            </w:pPr>
          </w:p>
        </w:tc>
        <w:tc>
          <w:tcPr>
            <w:tcW w:w="1001" w:type="dxa"/>
            <w:gridSpan w:val="2"/>
          </w:tcPr>
          <w:p w:rsidR="00BD17F7" w:rsidRDefault="00BD17F7" w:rsidP="00221A68">
            <w:pPr>
              <w:jc w:val="center"/>
              <w:rPr>
                <w:rFonts w:ascii="Times New Roman" w:hAnsi="Times New Roman"/>
                <w:sz w:val="24"/>
                <w:szCs w:val="24"/>
              </w:rPr>
            </w:pPr>
          </w:p>
        </w:tc>
      </w:tr>
    </w:tbl>
    <w:p w:rsidR="00BD17F7" w:rsidRDefault="00BD17F7" w:rsidP="00BD17F7">
      <w:pPr>
        <w:jc w:val="center"/>
        <w:rPr>
          <w:rFonts w:ascii="Times New Roman" w:hAnsi="Times New Roman" w:cs="Times New Roman"/>
          <w:b/>
          <w:sz w:val="24"/>
          <w:szCs w:val="24"/>
        </w:rPr>
      </w:pPr>
    </w:p>
    <w:p w:rsidR="00BD17F7" w:rsidRDefault="00BD17F7" w:rsidP="00BD17F7">
      <w:pPr>
        <w:jc w:val="center"/>
        <w:rPr>
          <w:rFonts w:ascii="Times New Roman" w:hAnsi="Times New Roman" w:cs="Times New Roman"/>
          <w:b/>
          <w:sz w:val="24"/>
          <w:szCs w:val="24"/>
        </w:rPr>
      </w:pPr>
    </w:p>
    <w:p w:rsidR="00BD17F7" w:rsidRPr="00A6367E" w:rsidRDefault="00BD17F7" w:rsidP="00BD17F7">
      <w:pPr>
        <w:jc w:val="right"/>
        <w:rPr>
          <w:rFonts w:ascii="Times New Roman" w:hAnsi="Times New Roman" w:cs="Times New Roman"/>
          <w:sz w:val="24"/>
          <w:szCs w:val="24"/>
        </w:rPr>
      </w:pPr>
      <w:r>
        <w:rPr>
          <w:rFonts w:ascii="Times New Roman" w:hAnsi="Times New Roman" w:cs="Times New Roman"/>
          <w:sz w:val="24"/>
          <w:szCs w:val="24"/>
        </w:rPr>
        <w:t>Приложение 3 к приказу №_</w:t>
      </w:r>
      <w:r>
        <w:rPr>
          <w:rFonts w:ascii="Times New Roman" w:hAnsi="Times New Roman" w:cs="Times New Roman"/>
          <w:sz w:val="24"/>
          <w:szCs w:val="24"/>
          <w:u w:val="single"/>
        </w:rPr>
        <w:t>91</w:t>
      </w:r>
      <w:r>
        <w:rPr>
          <w:rFonts w:ascii="Times New Roman" w:hAnsi="Times New Roman" w:cs="Times New Roman"/>
          <w:sz w:val="24"/>
          <w:szCs w:val="24"/>
        </w:rPr>
        <w:t>__ от 01.09</w:t>
      </w:r>
      <w:r w:rsidRPr="00A6367E">
        <w:rPr>
          <w:rFonts w:ascii="Times New Roman" w:hAnsi="Times New Roman" w:cs="Times New Roman"/>
          <w:sz w:val="24"/>
          <w:szCs w:val="24"/>
        </w:rPr>
        <w:t xml:space="preserve">.2020 г. </w:t>
      </w:r>
    </w:p>
    <w:p w:rsidR="00BD17F7" w:rsidRPr="002E1586" w:rsidRDefault="00BD17F7" w:rsidP="00BD17F7">
      <w:pPr>
        <w:jc w:val="center"/>
        <w:textAlignment w:val="baseline"/>
        <w:rPr>
          <w:rFonts w:ascii="Times New Roman" w:hAnsi="Times New Roman" w:cs="Times New Roman"/>
          <w:b/>
          <w:sz w:val="24"/>
          <w:szCs w:val="24"/>
          <w:bdr w:val="none" w:sz="0" w:space="0" w:color="auto" w:frame="1"/>
        </w:rPr>
      </w:pPr>
      <w:bookmarkStart w:id="0" w:name="_GoBack"/>
      <w:bookmarkEnd w:id="0"/>
      <w:r w:rsidRPr="002E1586">
        <w:rPr>
          <w:rFonts w:ascii="Times New Roman" w:hAnsi="Times New Roman" w:cs="Times New Roman"/>
          <w:b/>
          <w:sz w:val="24"/>
          <w:szCs w:val="24"/>
          <w:bdr w:val="none" w:sz="0" w:space="0" w:color="auto" w:frame="1"/>
        </w:rPr>
        <w:t xml:space="preserve">КАЛЕНДАРНЫЙ УЧЕБНЫЙ ГРАФИК </w:t>
      </w:r>
      <w:r>
        <w:rPr>
          <w:rFonts w:ascii="Times New Roman" w:hAnsi="Times New Roman" w:cs="Times New Roman"/>
          <w:b/>
          <w:sz w:val="24"/>
          <w:szCs w:val="24"/>
          <w:bdr w:val="none" w:sz="0" w:space="0" w:color="auto" w:frame="1"/>
        </w:rPr>
        <w:t>НАЧАЛЬНОГО ОБЩЕГО ОБРАЗОВАНИЯ НА 2020-2021УЧЕБНЫЙ ГОД</w:t>
      </w:r>
    </w:p>
    <w:p w:rsidR="00BD17F7" w:rsidRPr="002E1586" w:rsidRDefault="00BD17F7" w:rsidP="00BD17F7">
      <w:pPr>
        <w:jc w:val="center"/>
        <w:textAlignment w:val="baseline"/>
        <w:rPr>
          <w:rFonts w:ascii="Times New Roman" w:hAnsi="Times New Roman" w:cs="Times New Roman"/>
          <w:sz w:val="24"/>
          <w:szCs w:val="24"/>
        </w:rPr>
      </w:pPr>
    </w:p>
    <w:p w:rsidR="00BD17F7" w:rsidRPr="002E1586" w:rsidRDefault="00BD17F7" w:rsidP="00BD17F7">
      <w:pPr>
        <w:textAlignment w:val="baseline"/>
        <w:rPr>
          <w:rFonts w:ascii="Times New Roman" w:hAnsi="Times New Roman" w:cs="Times New Roman"/>
          <w:b/>
          <w:i/>
          <w:sz w:val="24"/>
          <w:szCs w:val="24"/>
        </w:rPr>
      </w:pPr>
      <w:r>
        <w:rPr>
          <w:rFonts w:ascii="Times New Roman" w:hAnsi="Times New Roman" w:cs="Times New Roman"/>
          <w:b/>
          <w:i/>
          <w:sz w:val="24"/>
          <w:szCs w:val="24"/>
          <w:bdr w:val="none" w:sz="0" w:space="0" w:color="auto" w:frame="1"/>
        </w:rPr>
        <w:t>Календарные периоды учебного года</w:t>
      </w:r>
      <w:r w:rsidRPr="002E1586">
        <w:rPr>
          <w:rFonts w:ascii="Times New Roman" w:hAnsi="Times New Roman" w:cs="Times New Roman"/>
          <w:b/>
          <w:i/>
          <w:sz w:val="24"/>
          <w:szCs w:val="24"/>
          <w:bdr w:val="none" w:sz="0" w:space="0" w:color="auto" w:frame="1"/>
        </w:rPr>
        <w:t>.</w:t>
      </w:r>
    </w:p>
    <w:p w:rsidR="00BD17F7" w:rsidRDefault="00BD17F7" w:rsidP="00BD17F7">
      <w:pPr>
        <w:pStyle w:val="ac"/>
        <w:numPr>
          <w:ilvl w:val="0"/>
          <w:numId w:val="16"/>
        </w:numPr>
        <w:textAlignment w:val="baseline"/>
        <w:rPr>
          <w:rFonts w:ascii="Times New Roman" w:hAnsi="Times New Roman" w:cs="Times New Roman"/>
          <w:sz w:val="24"/>
          <w:szCs w:val="24"/>
          <w:bdr w:val="none" w:sz="0" w:space="0" w:color="auto" w:frame="1"/>
        </w:rPr>
      </w:pPr>
      <w:r w:rsidRPr="00A45C58">
        <w:rPr>
          <w:rFonts w:ascii="Times New Roman" w:hAnsi="Times New Roman" w:cs="Times New Roman"/>
          <w:sz w:val="24"/>
          <w:szCs w:val="24"/>
          <w:bdr w:val="none" w:sz="0" w:space="0" w:color="auto" w:frame="1"/>
        </w:rPr>
        <w:t>Дата начала учебного года: 1 сентября 2020 года</w:t>
      </w:r>
    </w:p>
    <w:p w:rsidR="00BD17F7" w:rsidRDefault="00BD17F7" w:rsidP="00BD17F7">
      <w:pPr>
        <w:pStyle w:val="ac"/>
        <w:numPr>
          <w:ilvl w:val="0"/>
          <w:numId w:val="16"/>
        </w:num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Дата окончания учебного года: </w:t>
      </w:r>
    </w:p>
    <w:p w:rsidR="00BD17F7" w:rsidRPr="00B7198A" w:rsidRDefault="00BD17F7" w:rsidP="00BD17F7">
      <w:pPr>
        <w:textAlignment w:val="baseline"/>
        <w:rPr>
          <w:rFonts w:ascii="Times New Roman" w:hAnsi="Times New Roman" w:cs="Times New Roman"/>
          <w:sz w:val="24"/>
          <w:szCs w:val="24"/>
          <w:bdr w:val="none" w:sz="0" w:space="0" w:color="auto" w:frame="1"/>
        </w:rPr>
      </w:pPr>
      <w:r w:rsidRPr="00B7198A">
        <w:rPr>
          <w:rFonts w:ascii="Times New Roman" w:hAnsi="Times New Roman" w:cs="Times New Roman"/>
          <w:sz w:val="24"/>
          <w:szCs w:val="24"/>
          <w:bdr w:val="none" w:sz="0" w:space="0" w:color="auto" w:frame="1"/>
        </w:rPr>
        <w:t>Для 1 класса – 25.</w:t>
      </w:r>
      <w:r>
        <w:rPr>
          <w:rFonts w:ascii="Times New Roman" w:hAnsi="Times New Roman" w:cs="Times New Roman"/>
          <w:sz w:val="24"/>
          <w:szCs w:val="24"/>
          <w:bdr w:val="none" w:sz="0" w:space="0" w:color="auto" w:frame="1"/>
        </w:rPr>
        <w:t>05.2021</w:t>
      </w:r>
      <w:r w:rsidRPr="00B7198A">
        <w:rPr>
          <w:rFonts w:ascii="Times New Roman" w:hAnsi="Times New Roman" w:cs="Times New Roman"/>
          <w:sz w:val="24"/>
          <w:szCs w:val="24"/>
          <w:bdr w:val="none" w:sz="0" w:space="0" w:color="auto" w:frame="1"/>
        </w:rPr>
        <w:t xml:space="preserve"> г.</w:t>
      </w:r>
    </w:p>
    <w:p w:rsidR="00BD17F7" w:rsidRPr="00B7198A" w:rsidRDefault="00BD17F7" w:rsidP="00BD17F7">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Для 2-3 классов 30.05.2021 г.</w:t>
      </w:r>
    </w:p>
    <w:p w:rsidR="00BD17F7" w:rsidRPr="002E1586" w:rsidRDefault="00BD17F7" w:rsidP="00BD17F7">
      <w:pPr>
        <w:textAlignment w:val="baseline"/>
        <w:rPr>
          <w:rFonts w:ascii="Times New Roman" w:hAnsi="Times New Roman" w:cs="Times New Roman"/>
          <w:sz w:val="24"/>
          <w:szCs w:val="24"/>
          <w:bdr w:val="none" w:sz="0" w:space="0" w:color="auto" w:frame="1"/>
        </w:rPr>
      </w:pPr>
      <w:r w:rsidRPr="002E1586">
        <w:rPr>
          <w:rFonts w:ascii="Times New Roman" w:hAnsi="Times New Roman" w:cs="Times New Roman"/>
          <w:sz w:val="24"/>
          <w:szCs w:val="24"/>
          <w:bdr w:val="none" w:sz="0" w:space="0" w:color="auto" w:frame="1"/>
        </w:rPr>
        <w:t xml:space="preserve">Продолжительность учебного года: </w:t>
      </w:r>
    </w:p>
    <w:p w:rsidR="00BD17F7" w:rsidRPr="002E1586" w:rsidRDefault="00BD17F7" w:rsidP="00BD17F7">
      <w:pPr>
        <w:textAlignment w:val="baseline"/>
        <w:rPr>
          <w:rFonts w:ascii="Times New Roman" w:hAnsi="Times New Roman" w:cs="Times New Roman"/>
          <w:sz w:val="24"/>
          <w:szCs w:val="24"/>
          <w:bdr w:val="none" w:sz="0" w:space="0" w:color="auto" w:frame="1"/>
        </w:rPr>
      </w:pPr>
      <w:r w:rsidRPr="002E1586">
        <w:rPr>
          <w:rFonts w:ascii="Times New Roman" w:hAnsi="Times New Roman" w:cs="Times New Roman"/>
          <w:sz w:val="24"/>
          <w:szCs w:val="24"/>
          <w:bdr w:val="none" w:sz="0" w:space="0" w:color="auto" w:frame="1"/>
        </w:rPr>
        <w:t xml:space="preserve">в 1 классах – 33 недели; </w:t>
      </w:r>
    </w:p>
    <w:p w:rsidR="00BD17F7" w:rsidRPr="002E1586" w:rsidRDefault="00BD17F7" w:rsidP="00BD17F7">
      <w:pPr>
        <w:textAlignment w:val="baseline"/>
        <w:rPr>
          <w:rFonts w:ascii="Times New Roman" w:hAnsi="Times New Roman" w:cs="Times New Roman"/>
          <w:sz w:val="24"/>
          <w:szCs w:val="24"/>
          <w:bdr w:val="none" w:sz="0" w:space="0" w:color="auto" w:frame="1"/>
        </w:rPr>
      </w:pPr>
      <w:r w:rsidRPr="002E1586">
        <w:rPr>
          <w:rFonts w:ascii="Times New Roman" w:hAnsi="Times New Roman" w:cs="Times New Roman"/>
          <w:sz w:val="24"/>
          <w:szCs w:val="24"/>
          <w:bdr w:val="none" w:sz="0" w:space="0" w:color="auto" w:frame="1"/>
        </w:rPr>
        <w:t xml:space="preserve">во 2-4 классах – 34 недели; </w:t>
      </w:r>
    </w:p>
    <w:p w:rsidR="00BD17F7" w:rsidRPr="002E1586" w:rsidRDefault="00BD17F7" w:rsidP="00BD17F7">
      <w:pPr>
        <w:textAlignment w:val="baseline"/>
        <w:rPr>
          <w:rFonts w:ascii="Times New Roman" w:hAnsi="Times New Roman" w:cs="Times New Roman"/>
          <w:sz w:val="24"/>
          <w:szCs w:val="24"/>
        </w:rPr>
      </w:pPr>
    </w:p>
    <w:p w:rsidR="00BD17F7" w:rsidRPr="002E1586" w:rsidRDefault="00BD17F7" w:rsidP="00BD17F7">
      <w:pPr>
        <w:ind w:left="510"/>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t>Продолжительность учебных периодов.</w:t>
      </w:r>
    </w:p>
    <w:p w:rsidR="00BD17F7" w:rsidRPr="002E1586" w:rsidRDefault="00BD17F7" w:rsidP="00BD17F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Учебный год делит</w:t>
      </w:r>
      <w:r>
        <w:rPr>
          <w:rFonts w:ascii="Times New Roman" w:hAnsi="Times New Roman" w:cs="Times New Roman"/>
          <w:sz w:val="24"/>
          <w:szCs w:val="24"/>
          <w:bdr w:val="none" w:sz="0" w:space="0" w:color="auto" w:frame="1"/>
        </w:rPr>
        <w:t xml:space="preserve">ся на 4 четверти для учащихся 1-4 </w:t>
      </w:r>
      <w:r w:rsidRPr="002E1586">
        <w:rPr>
          <w:rFonts w:ascii="Times New Roman" w:hAnsi="Times New Roman" w:cs="Times New Roman"/>
          <w:sz w:val="24"/>
          <w:szCs w:val="24"/>
          <w:bdr w:val="none" w:sz="0" w:space="0" w:color="auto" w:frame="1"/>
        </w:rPr>
        <w:t>классов:</w:t>
      </w:r>
    </w:p>
    <w:tbl>
      <w:tblPr>
        <w:tblW w:w="12207" w:type="dxa"/>
        <w:tblCellMar>
          <w:left w:w="0" w:type="dxa"/>
          <w:right w:w="0" w:type="dxa"/>
        </w:tblCellMar>
        <w:tblLook w:val="04A0"/>
      </w:tblPr>
      <w:tblGrid>
        <w:gridCol w:w="2181"/>
        <w:gridCol w:w="7317"/>
        <w:gridCol w:w="2709"/>
      </w:tblGrid>
      <w:tr w:rsidR="00BD17F7" w:rsidRPr="002E1586" w:rsidTr="00221A68">
        <w:tc>
          <w:tcPr>
            <w:tcW w:w="2181"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I четверть</w:t>
            </w:r>
          </w:p>
        </w:tc>
        <w:tc>
          <w:tcPr>
            <w:tcW w:w="7317"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с 01. 09. 20</w:t>
            </w:r>
            <w:r>
              <w:rPr>
                <w:rFonts w:ascii="Times New Roman" w:hAnsi="Times New Roman" w:cs="Times New Roman"/>
                <w:sz w:val="24"/>
                <w:szCs w:val="24"/>
                <w:bdr w:val="none" w:sz="0" w:space="0" w:color="auto" w:frame="1"/>
                <w:lang w:val="en-US"/>
              </w:rPr>
              <w:t xml:space="preserve">20 </w:t>
            </w:r>
            <w:r>
              <w:rPr>
                <w:rFonts w:ascii="Times New Roman" w:hAnsi="Times New Roman" w:cs="Times New Roman"/>
                <w:sz w:val="24"/>
                <w:szCs w:val="24"/>
                <w:bdr w:val="none" w:sz="0" w:space="0" w:color="auto" w:frame="1"/>
              </w:rPr>
              <w:t>г. по 02. 11. 20</w:t>
            </w:r>
            <w:r>
              <w:rPr>
                <w:rFonts w:ascii="Times New Roman" w:hAnsi="Times New Roman" w:cs="Times New Roman"/>
                <w:sz w:val="24"/>
                <w:szCs w:val="24"/>
                <w:bdr w:val="none" w:sz="0" w:space="0" w:color="auto" w:frame="1"/>
                <w:lang w:val="en-US"/>
              </w:rPr>
              <w:t>20</w:t>
            </w:r>
            <w:r w:rsidRPr="002E1586">
              <w:rPr>
                <w:rFonts w:ascii="Times New Roman" w:hAnsi="Times New Roman" w:cs="Times New Roman"/>
                <w:sz w:val="24"/>
                <w:szCs w:val="24"/>
                <w:bdr w:val="none" w:sz="0" w:space="0" w:color="auto" w:frame="1"/>
              </w:rPr>
              <w:t>г.</w:t>
            </w:r>
          </w:p>
        </w:tc>
        <w:tc>
          <w:tcPr>
            <w:tcW w:w="2709"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textAlignment w:val="baseline"/>
              <w:rPr>
                <w:rFonts w:ascii="Times New Roman" w:hAnsi="Times New Roman" w:cs="Times New Roman"/>
                <w:sz w:val="24"/>
                <w:szCs w:val="24"/>
              </w:rPr>
            </w:pPr>
          </w:p>
        </w:tc>
      </w:tr>
      <w:tr w:rsidR="00BD17F7" w:rsidRPr="002E1586" w:rsidTr="00221A68">
        <w:tc>
          <w:tcPr>
            <w:tcW w:w="2181"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II четверть</w:t>
            </w:r>
          </w:p>
        </w:tc>
        <w:tc>
          <w:tcPr>
            <w:tcW w:w="7317"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с 0</w:t>
            </w:r>
            <w:r>
              <w:rPr>
                <w:rFonts w:ascii="Times New Roman" w:hAnsi="Times New Roman" w:cs="Times New Roman"/>
                <w:sz w:val="24"/>
                <w:szCs w:val="24"/>
                <w:bdr w:val="none" w:sz="0" w:space="0" w:color="auto" w:frame="1"/>
                <w:lang w:val="en-US"/>
              </w:rPr>
              <w:t>9</w:t>
            </w:r>
            <w:r>
              <w:rPr>
                <w:rFonts w:ascii="Times New Roman" w:hAnsi="Times New Roman" w:cs="Times New Roman"/>
                <w:sz w:val="24"/>
                <w:szCs w:val="24"/>
                <w:bdr w:val="none" w:sz="0" w:space="0" w:color="auto" w:frame="1"/>
              </w:rPr>
              <w:t>. 11. 20</w:t>
            </w:r>
            <w:r>
              <w:rPr>
                <w:rFonts w:ascii="Times New Roman" w:hAnsi="Times New Roman" w:cs="Times New Roman"/>
                <w:sz w:val="24"/>
                <w:szCs w:val="24"/>
                <w:bdr w:val="none" w:sz="0" w:space="0" w:color="auto" w:frame="1"/>
                <w:lang w:val="en-US"/>
              </w:rPr>
              <w:t>20</w:t>
            </w:r>
            <w:r>
              <w:rPr>
                <w:rFonts w:ascii="Times New Roman" w:hAnsi="Times New Roman" w:cs="Times New Roman"/>
                <w:sz w:val="24"/>
                <w:szCs w:val="24"/>
                <w:bdr w:val="none" w:sz="0" w:space="0" w:color="auto" w:frame="1"/>
              </w:rPr>
              <w:t>г. по 28. 12. 20</w:t>
            </w:r>
            <w:r>
              <w:rPr>
                <w:rFonts w:ascii="Times New Roman" w:hAnsi="Times New Roman" w:cs="Times New Roman"/>
                <w:sz w:val="24"/>
                <w:szCs w:val="24"/>
                <w:bdr w:val="none" w:sz="0" w:space="0" w:color="auto" w:frame="1"/>
                <w:lang w:val="en-US"/>
              </w:rPr>
              <w:t>20</w:t>
            </w:r>
            <w:r>
              <w:rPr>
                <w:rFonts w:ascii="Times New Roman" w:hAnsi="Times New Roman" w:cs="Times New Roman"/>
                <w:sz w:val="24"/>
                <w:szCs w:val="24"/>
                <w:bdr w:val="none" w:sz="0" w:space="0" w:color="auto" w:frame="1"/>
              </w:rPr>
              <w:t xml:space="preserve"> </w:t>
            </w:r>
            <w:r w:rsidRPr="002E1586">
              <w:rPr>
                <w:rFonts w:ascii="Times New Roman" w:hAnsi="Times New Roman" w:cs="Times New Roman"/>
                <w:sz w:val="24"/>
                <w:szCs w:val="24"/>
                <w:bdr w:val="none" w:sz="0" w:space="0" w:color="auto" w:frame="1"/>
              </w:rPr>
              <w:t>г.</w:t>
            </w:r>
          </w:p>
        </w:tc>
        <w:tc>
          <w:tcPr>
            <w:tcW w:w="2709"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textAlignment w:val="baseline"/>
              <w:rPr>
                <w:rFonts w:ascii="Times New Roman" w:hAnsi="Times New Roman" w:cs="Times New Roman"/>
                <w:sz w:val="24"/>
                <w:szCs w:val="24"/>
              </w:rPr>
            </w:pPr>
          </w:p>
        </w:tc>
      </w:tr>
      <w:tr w:rsidR="00BD17F7" w:rsidRPr="002E1586" w:rsidTr="00221A68">
        <w:tc>
          <w:tcPr>
            <w:tcW w:w="2181"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III четверть</w:t>
            </w:r>
          </w:p>
        </w:tc>
        <w:tc>
          <w:tcPr>
            <w:tcW w:w="7317"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с 1</w:t>
            </w:r>
            <w:r>
              <w:rPr>
                <w:rFonts w:ascii="Times New Roman" w:hAnsi="Times New Roman" w:cs="Times New Roman"/>
                <w:sz w:val="24"/>
                <w:szCs w:val="24"/>
                <w:bdr w:val="none" w:sz="0" w:space="0" w:color="auto" w:frame="1"/>
                <w:lang w:val="en-US"/>
              </w:rPr>
              <w:t>1</w:t>
            </w:r>
            <w:r>
              <w:rPr>
                <w:rFonts w:ascii="Times New Roman" w:hAnsi="Times New Roman" w:cs="Times New Roman"/>
                <w:sz w:val="24"/>
                <w:szCs w:val="24"/>
                <w:bdr w:val="none" w:sz="0" w:space="0" w:color="auto" w:frame="1"/>
              </w:rPr>
              <w:t>. 01. 20</w:t>
            </w:r>
            <w:r>
              <w:rPr>
                <w:rFonts w:ascii="Times New Roman" w:hAnsi="Times New Roman" w:cs="Times New Roman"/>
                <w:sz w:val="24"/>
                <w:szCs w:val="24"/>
                <w:bdr w:val="none" w:sz="0" w:space="0" w:color="auto" w:frame="1"/>
                <w:lang w:val="en-US"/>
              </w:rPr>
              <w:t>21</w:t>
            </w:r>
            <w:r>
              <w:rPr>
                <w:rFonts w:ascii="Times New Roman" w:hAnsi="Times New Roman" w:cs="Times New Roman"/>
                <w:sz w:val="24"/>
                <w:szCs w:val="24"/>
                <w:bdr w:val="none" w:sz="0" w:space="0" w:color="auto" w:frame="1"/>
              </w:rPr>
              <w:t xml:space="preserve"> г. по 2</w:t>
            </w:r>
            <w:r>
              <w:rPr>
                <w:rFonts w:ascii="Times New Roman" w:hAnsi="Times New Roman" w:cs="Times New Roman"/>
                <w:sz w:val="24"/>
                <w:szCs w:val="24"/>
                <w:bdr w:val="none" w:sz="0" w:space="0" w:color="auto" w:frame="1"/>
                <w:lang w:val="en-US"/>
              </w:rPr>
              <w:t>2</w:t>
            </w:r>
            <w:r>
              <w:rPr>
                <w:rFonts w:ascii="Times New Roman" w:hAnsi="Times New Roman" w:cs="Times New Roman"/>
                <w:sz w:val="24"/>
                <w:szCs w:val="24"/>
                <w:bdr w:val="none" w:sz="0" w:space="0" w:color="auto" w:frame="1"/>
              </w:rPr>
              <w:t>. 03. 20</w:t>
            </w:r>
            <w:r>
              <w:rPr>
                <w:rFonts w:ascii="Times New Roman" w:hAnsi="Times New Roman" w:cs="Times New Roman"/>
                <w:sz w:val="24"/>
                <w:szCs w:val="24"/>
                <w:bdr w:val="none" w:sz="0" w:space="0" w:color="auto" w:frame="1"/>
                <w:lang w:val="en-US"/>
              </w:rPr>
              <w:t>21</w:t>
            </w:r>
            <w:r w:rsidRPr="002E1586">
              <w:rPr>
                <w:rFonts w:ascii="Times New Roman" w:hAnsi="Times New Roman" w:cs="Times New Roman"/>
                <w:sz w:val="24"/>
                <w:szCs w:val="24"/>
                <w:bdr w:val="none" w:sz="0" w:space="0" w:color="auto" w:frame="1"/>
              </w:rPr>
              <w:t xml:space="preserve"> г.</w:t>
            </w:r>
          </w:p>
        </w:tc>
        <w:tc>
          <w:tcPr>
            <w:tcW w:w="2709"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textAlignment w:val="baseline"/>
              <w:rPr>
                <w:rFonts w:ascii="Times New Roman" w:hAnsi="Times New Roman" w:cs="Times New Roman"/>
                <w:sz w:val="24"/>
                <w:szCs w:val="24"/>
              </w:rPr>
            </w:pPr>
          </w:p>
        </w:tc>
      </w:tr>
      <w:tr w:rsidR="00BD17F7" w:rsidRPr="002E1586" w:rsidTr="00221A68">
        <w:tc>
          <w:tcPr>
            <w:tcW w:w="2181"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lastRenderedPageBreak/>
              <w:t>IV четверть</w:t>
            </w:r>
          </w:p>
        </w:tc>
        <w:tc>
          <w:tcPr>
            <w:tcW w:w="7317"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с </w:t>
            </w:r>
            <w:r>
              <w:rPr>
                <w:rFonts w:ascii="Times New Roman" w:hAnsi="Times New Roman" w:cs="Times New Roman"/>
                <w:sz w:val="24"/>
                <w:szCs w:val="24"/>
                <w:bdr w:val="none" w:sz="0" w:space="0" w:color="auto" w:frame="1"/>
                <w:lang w:val="en-US"/>
              </w:rPr>
              <w:t>31</w:t>
            </w:r>
            <w:r>
              <w:rPr>
                <w:rFonts w:ascii="Times New Roman" w:hAnsi="Times New Roman" w:cs="Times New Roman"/>
                <w:sz w:val="24"/>
                <w:szCs w:val="24"/>
                <w:bdr w:val="none" w:sz="0" w:space="0" w:color="auto" w:frame="1"/>
              </w:rPr>
              <w:t>. 0</w:t>
            </w:r>
            <w:r>
              <w:rPr>
                <w:rFonts w:ascii="Times New Roman" w:hAnsi="Times New Roman" w:cs="Times New Roman"/>
                <w:sz w:val="24"/>
                <w:szCs w:val="24"/>
                <w:bdr w:val="none" w:sz="0" w:space="0" w:color="auto" w:frame="1"/>
                <w:lang w:val="en-US"/>
              </w:rPr>
              <w:t>3</w:t>
            </w:r>
            <w:r>
              <w:rPr>
                <w:rFonts w:ascii="Times New Roman" w:hAnsi="Times New Roman" w:cs="Times New Roman"/>
                <w:sz w:val="24"/>
                <w:szCs w:val="24"/>
                <w:bdr w:val="none" w:sz="0" w:space="0" w:color="auto" w:frame="1"/>
              </w:rPr>
              <w:t>. 20</w:t>
            </w:r>
            <w:r>
              <w:rPr>
                <w:rFonts w:ascii="Times New Roman" w:hAnsi="Times New Roman" w:cs="Times New Roman"/>
                <w:sz w:val="24"/>
                <w:szCs w:val="24"/>
                <w:bdr w:val="none" w:sz="0" w:space="0" w:color="auto" w:frame="1"/>
                <w:lang w:val="en-US"/>
              </w:rPr>
              <w:t>21</w:t>
            </w:r>
            <w:r>
              <w:rPr>
                <w:rFonts w:ascii="Times New Roman" w:hAnsi="Times New Roman" w:cs="Times New Roman"/>
                <w:sz w:val="24"/>
                <w:szCs w:val="24"/>
                <w:bdr w:val="none" w:sz="0" w:space="0" w:color="auto" w:frame="1"/>
              </w:rPr>
              <w:t xml:space="preserve"> г. по 30. 05. 20</w:t>
            </w:r>
            <w:r>
              <w:rPr>
                <w:rFonts w:ascii="Times New Roman" w:hAnsi="Times New Roman" w:cs="Times New Roman"/>
                <w:sz w:val="24"/>
                <w:szCs w:val="24"/>
                <w:bdr w:val="none" w:sz="0" w:space="0" w:color="auto" w:frame="1"/>
                <w:lang w:val="en-US"/>
              </w:rPr>
              <w:t>21</w:t>
            </w:r>
            <w:r w:rsidRPr="002E1586">
              <w:rPr>
                <w:rFonts w:ascii="Times New Roman" w:hAnsi="Times New Roman" w:cs="Times New Roman"/>
                <w:sz w:val="24"/>
                <w:szCs w:val="24"/>
                <w:bdr w:val="none" w:sz="0" w:space="0" w:color="auto" w:frame="1"/>
              </w:rPr>
              <w:t xml:space="preserve"> г.</w:t>
            </w:r>
          </w:p>
        </w:tc>
        <w:tc>
          <w:tcPr>
            <w:tcW w:w="2709"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rPr>
                <w:rFonts w:ascii="Times New Roman" w:hAnsi="Times New Roman" w:cs="Times New Roman"/>
                <w:sz w:val="24"/>
                <w:szCs w:val="24"/>
              </w:rPr>
            </w:pPr>
          </w:p>
        </w:tc>
      </w:tr>
      <w:tr w:rsidR="00BD17F7" w:rsidRPr="002E1586" w:rsidTr="00221A68">
        <w:tc>
          <w:tcPr>
            <w:tcW w:w="2181"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rPr>
                <w:rFonts w:ascii="Times New Roman" w:hAnsi="Times New Roman" w:cs="Times New Roman"/>
                <w:sz w:val="24"/>
                <w:szCs w:val="24"/>
              </w:rPr>
            </w:pPr>
          </w:p>
        </w:tc>
        <w:tc>
          <w:tcPr>
            <w:tcW w:w="7317"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rPr>
                <w:rFonts w:ascii="Times New Roman" w:hAnsi="Times New Roman" w:cs="Times New Roman"/>
                <w:sz w:val="24"/>
                <w:szCs w:val="24"/>
              </w:rPr>
            </w:pPr>
          </w:p>
        </w:tc>
        <w:tc>
          <w:tcPr>
            <w:tcW w:w="2709" w:type="dxa"/>
            <w:tcBorders>
              <w:top w:val="nil"/>
              <w:left w:val="nil"/>
              <w:bottom w:val="nil"/>
              <w:right w:val="nil"/>
            </w:tcBorders>
            <w:tcMar>
              <w:top w:w="45" w:type="dxa"/>
              <w:left w:w="75" w:type="dxa"/>
              <w:bottom w:w="45" w:type="dxa"/>
              <w:right w:w="75" w:type="dxa"/>
            </w:tcMar>
            <w:vAlign w:val="center"/>
            <w:hideMark/>
          </w:tcPr>
          <w:p w:rsidR="00BD17F7" w:rsidRPr="002E1586" w:rsidRDefault="00BD17F7" w:rsidP="00221A68">
            <w:pPr>
              <w:rPr>
                <w:rFonts w:ascii="Times New Roman" w:hAnsi="Times New Roman" w:cs="Times New Roman"/>
                <w:sz w:val="24"/>
                <w:szCs w:val="24"/>
              </w:rPr>
            </w:pPr>
          </w:p>
        </w:tc>
      </w:tr>
    </w:tbl>
    <w:p w:rsidR="00BD17F7" w:rsidRPr="002E1586" w:rsidRDefault="00BD17F7" w:rsidP="00BD17F7">
      <w:pPr>
        <w:textAlignment w:val="baseline"/>
        <w:rPr>
          <w:rFonts w:ascii="Times New Roman" w:hAnsi="Times New Roman" w:cs="Times New Roman"/>
          <w:sz w:val="24"/>
          <w:szCs w:val="24"/>
        </w:rPr>
      </w:pPr>
    </w:p>
    <w:p w:rsidR="00BD17F7" w:rsidRPr="002E1586" w:rsidRDefault="00BD17F7" w:rsidP="00BD17F7">
      <w:pPr>
        <w:ind w:left="510"/>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t>Сроки и продолжительность каникул.</w:t>
      </w:r>
    </w:p>
    <w:p w:rsidR="00BD17F7" w:rsidRPr="002E1586" w:rsidRDefault="00BD17F7" w:rsidP="00BD17F7">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Осенние каникулы – 0</w:t>
      </w:r>
      <w:r w:rsidRPr="008C5302">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.11.20</w:t>
      </w:r>
      <w:r w:rsidRPr="008C5302">
        <w:rPr>
          <w:rFonts w:ascii="Times New Roman" w:hAnsi="Times New Roman" w:cs="Times New Roman"/>
          <w:sz w:val="24"/>
          <w:szCs w:val="24"/>
          <w:bdr w:val="none" w:sz="0" w:space="0" w:color="auto" w:frame="1"/>
        </w:rPr>
        <w:t>20</w:t>
      </w:r>
      <w:r>
        <w:rPr>
          <w:rFonts w:ascii="Times New Roman" w:hAnsi="Times New Roman" w:cs="Times New Roman"/>
          <w:sz w:val="24"/>
          <w:szCs w:val="24"/>
          <w:bdr w:val="none" w:sz="0" w:space="0" w:color="auto" w:frame="1"/>
        </w:rPr>
        <w:t xml:space="preserve"> г. – 0</w:t>
      </w:r>
      <w:r w:rsidRPr="008C5302">
        <w:rPr>
          <w:rFonts w:ascii="Times New Roman" w:hAnsi="Times New Roman" w:cs="Times New Roman"/>
          <w:sz w:val="24"/>
          <w:szCs w:val="24"/>
          <w:bdr w:val="none" w:sz="0" w:space="0" w:color="auto" w:frame="1"/>
        </w:rPr>
        <w:t>8</w:t>
      </w:r>
      <w:r>
        <w:rPr>
          <w:rFonts w:ascii="Times New Roman" w:hAnsi="Times New Roman" w:cs="Times New Roman"/>
          <w:sz w:val="24"/>
          <w:szCs w:val="24"/>
          <w:bdr w:val="none" w:sz="0" w:space="0" w:color="auto" w:frame="1"/>
        </w:rPr>
        <w:t>.11.20</w:t>
      </w:r>
      <w:r w:rsidRPr="008C5302">
        <w:rPr>
          <w:rFonts w:ascii="Times New Roman" w:hAnsi="Times New Roman" w:cs="Times New Roman"/>
          <w:sz w:val="24"/>
          <w:szCs w:val="24"/>
          <w:bdr w:val="none" w:sz="0" w:space="0" w:color="auto" w:frame="1"/>
        </w:rPr>
        <w:t>20</w:t>
      </w:r>
      <w:r>
        <w:rPr>
          <w:rFonts w:ascii="Times New Roman" w:hAnsi="Times New Roman" w:cs="Times New Roman"/>
          <w:sz w:val="24"/>
          <w:szCs w:val="24"/>
          <w:bdr w:val="none" w:sz="0" w:space="0" w:color="auto" w:frame="1"/>
        </w:rPr>
        <w:t xml:space="preserve"> г. (</w:t>
      </w:r>
      <w:r w:rsidRPr="008C5302">
        <w:rPr>
          <w:rFonts w:ascii="Times New Roman" w:hAnsi="Times New Roman" w:cs="Times New Roman"/>
          <w:sz w:val="24"/>
          <w:szCs w:val="24"/>
          <w:bdr w:val="none" w:sz="0" w:space="0" w:color="auto" w:frame="1"/>
        </w:rPr>
        <w:t>7</w:t>
      </w:r>
      <w:r w:rsidRPr="002E1586">
        <w:rPr>
          <w:rFonts w:ascii="Times New Roman" w:hAnsi="Times New Roman" w:cs="Times New Roman"/>
          <w:sz w:val="24"/>
          <w:szCs w:val="24"/>
          <w:bdr w:val="none" w:sz="0" w:space="0" w:color="auto" w:frame="1"/>
        </w:rPr>
        <w:t xml:space="preserve"> дней);</w:t>
      </w:r>
    </w:p>
    <w:p w:rsidR="00BD17F7" w:rsidRPr="002E1586" w:rsidRDefault="00BD17F7" w:rsidP="00BD17F7">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Зимние каникулы – 2</w:t>
      </w:r>
      <w:r w:rsidRPr="008C5302">
        <w:rPr>
          <w:rFonts w:ascii="Times New Roman" w:hAnsi="Times New Roman" w:cs="Times New Roman"/>
          <w:sz w:val="24"/>
          <w:szCs w:val="24"/>
          <w:bdr w:val="none" w:sz="0" w:space="0" w:color="auto" w:frame="1"/>
        </w:rPr>
        <w:t>8</w:t>
      </w:r>
      <w:r>
        <w:rPr>
          <w:rFonts w:ascii="Times New Roman" w:hAnsi="Times New Roman" w:cs="Times New Roman"/>
          <w:sz w:val="24"/>
          <w:szCs w:val="24"/>
          <w:bdr w:val="none" w:sz="0" w:space="0" w:color="auto" w:frame="1"/>
        </w:rPr>
        <w:t>.12.20</w:t>
      </w:r>
      <w:r w:rsidRPr="008C5302">
        <w:rPr>
          <w:rFonts w:ascii="Times New Roman" w:hAnsi="Times New Roman" w:cs="Times New Roman"/>
          <w:sz w:val="24"/>
          <w:szCs w:val="24"/>
          <w:bdr w:val="none" w:sz="0" w:space="0" w:color="auto" w:frame="1"/>
        </w:rPr>
        <w:t>20</w:t>
      </w:r>
      <w:r w:rsidRPr="002E158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г. – 1</w:t>
      </w:r>
      <w:r w:rsidRPr="008C5302">
        <w:rPr>
          <w:rFonts w:ascii="Times New Roman" w:hAnsi="Times New Roman" w:cs="Times New Roman"/>
          <w:sz w:val="24"/>
          <w:szCs w:val="24"/>
          <w:bdr w:val="none" w:sz="0" w:space="0" w:color="auto" w:frame="1"/>
        </w:rPr>
        <w:t>0</w:t>
      </w:r>
      <w:r>
        <w:rPr>
          <w:rFonts w:ascii="Times New Roman" w:hAnsi="Times New Roman" w:cs="Times New Roman"/>
          <w:sz w:val="24"/>
          <w:szCs w:val="24"/>
          <w:bdr w:val="none" w:sz="0" w:space="0" w:color="auto" w:frame="1"/>
        </w:rPr>
        <w:t>.01.20</w:t>
      </w:r>
      <w:r w:rsidRPr="008C5302">
        <w:rPr>
          <w:rFonts w:ascii="Times New Roman" w:hAnsi="Times New Roman" w:cs="Times New Roman"/>
          <w:sz w:val="24"/>
          <w:szCs w:val="24"/>
          <w:bdr w:val="none" w:sz="0" w:space="0" w:color="auto" w:frame="1"/>
        </w:rPr>
        <w:t>21</w:t>
      </w:r>
      <w:r w:rsidRPr="002E1586">
        <w:rPr>
          <w:rFonts w:ascii="Times New Roman" w:hAnsi="Times New Roman" w:cs="Times New Roman"/>
          <w:sz w:val="24"/>
          <w:szCs w:val="24"/>
          <w:bdr w:val="none" w:sz="0" w:space="0" w:color="auto" w:frame="1"/>
        </w:rPr>
        <w:t xml:space="preserve"> г. (14 дней);</w:t>
      </w:r>
    </w:p>
    <w:p w:rsidR="00BD17F7" w:rsidRPr="002E1586" w:rsidRDefault="00BD17F7" w:rsidP="00BD17F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Весенние</w:t>
      </w:r>
      <w:r>
        <w:rPr>
          <w:rFonts w:ascii="Times New Roman" w:hAnsi="Times New Roman" w:cs="Times New Roman"/>
          <w:sz w:val="24"/>
          <w:szCs w:val="24"/>
          <w:bdr w:val="none" w:sz="0" w:space="0" w:color="auto" w:frame="1"/>
        </w:rPr>
        <w:t xml:space="preserve"> каникулы – 2</w:t>
      </w:r>
      <w:r w:rsidRPr="008C5302">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.03.20</w:t>
      </w:r>
      <w:r w:rsidRPr="008C5302">
        <w:rPr>
          <w:rFonts w:ascii="Times New Roman" w:hAnsi="Times New Roman" w:cs="Times New Roman"/>
          <w:sz w:val="24"/>
          <w:szCs w:val="24"/>
          <w:bdr w:val="none" w:sz="0" w:space="0" w:color="auto" w:frame="1"/>
        </w:rPr>
        <w:t>21</w:t>
      </w:r>
      <w:r w:rsidRPr="002E158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г. – </w:t>
      </w:r>
      <w:r w:rsidRPr="008C5302">
        <w:rPr>
          <w:rFonts w:ascii="Times New Roman" w:hAnsi="Times New Roman" w:cs="Times New Roman"/>
          <w:sz w:val="24"/>
          <w:szCs w:val="24"/>
          <w:bdr w:val="none" w:sz="0" w:space="0" w:color="auto" w:frame="1"/>
        </w:rPr>
        <w:t>30</w:t>
      </w:r>
      <w:r>
        <w:rPr>
          <w:rFonts w:ascii="Times New Roman" w:hAnsi="Times New Roman" w:cs="Times New Roman"/>
          <w:sz w:val="24"/>
          <w:szCs w:val="24"/>
          <w:bdr w:val="none" w:sz="0" w:space="0" w:color="auto" w:frame="1"/>
        </w:rPr>
        <w:t>.0</w:t>
      </w:r>
      <w:r w:rsidRPr="008C5302">
        <w:rPr>
          <w:rFonts w:ascii="Times New Roman" w:hAnsi="Times New Roman" w:cs="Times New Roman"/>
          <w:sz w:val="24"/>
          <w:szCs w:val="24"/>
          <w:bdr w:val="none" w:sz="0" w:space="0" w:color="auto" w:frame="1"/>
        </w:rPr>
        <w:t>3</w:t>
      </w:r>
      <w:r>
        <w:rPr>
          <w:rFonts w:ascii="Times New Roman" w:hAnsi="Times New Roman" w:cs="Times New Roman"/>
          <w:sz w:val="24"/>
          <w:szCs w:val="24"/>
          <w:bdr w:val="none" w:sz="0" w:space="0" w:color="auto" w:frame="1"/>
        </w:rPr>
        <w:t>.20</w:t>
      </w:r>
      <w:r w:rsidRPr="008C5302">
        <w:rPr>
          <w:rFonts w:ascii="Times New Roman" w:hAnsi="Times New Roman" w:cs="Times New Roman"/>
          <w:sz w:val="24"/>
          <w:szCs w:val="24"/>
          <w:bdr w:val="none" w:sz="0" w:space="0" w:color="auto" w:frame="1"/>
        </w:rPr>
        <w:t>21</w:t>
      </w:r>
      <w:r w:rsidRPr="002E1586">
        <w:rPr>
          <w:rFonts w:ascii="Times New Roman" w:hAnsi="Times New Roman" w:cs="Times New Roman"/>
          <w:sz w:val="24"/>
          <w:szCs w:val="24"/>
          <w:bdr w:val="none" w:sz="0" w:space="0" w:color="auto" w:frame="1"/>
        </w:rPr>
        <w:t xml:space="preserve"> г. (9дней).</w:t>
      </w:r>
    </w:p>
    <w:p w:rsidR="00BD17F7" w:rsidRPr="002E1586" w:rsidRDefault="00BD17F7" w:rsidP="00BD17F7">
      <w:pPr>
        <w:textAlignment w:val="baseline"/>
        <w:rPr>
          <w:rFonts w:ascii="Times New Roman" w:hAnsi="Times New Roman" w:cs="Times New Roman"/>
          <w:sz w:val="24"/>
          <w:szCs w:val="24"/>
          <w:bdr w:val="none" w:sz="0" w:space="0" w:color="auto" w:frame="1"/>
        </w:rPr>
      </w:pPr>
      <w:r w:rsidRPr="002E1586">
        <w:rPr>
          <w:rFonts w:ascii="Times New Roman" w:hAnsi="Times New Roman" w:cs="Times New Roman"/>
          <w:sz w:val="24"/>
          <w:szCs w:val="24"/>
          <w:bdr w:val="none" w:sz="0" w:space="0" w:color="auto" w:frame="1"/>
        </w:rPr>
        <w:t>Дополнительные к</w:t>
      </w:r>
      <w:r>
        <w:rPr>
          <w:rFonts w:ascii="Times New Roman" w:hAnsi="Times New Roman" w:cs="Times New Roman"/>
          <w:sz w:val="24"/>
          <w:szCs w:val="24"/>
          <w:bdr w:val="none" w:sz="0" w:space="0" w:color="auto" w:frame="1"/>
        </w:rPr>
        <w:t xml:space="preserve">аникулы для первоклассников – </w:t>
      </w:r>
      <w:r w:rsidRPr="008C5302">
        <w:rPr>
          <w:rFonts w:ascii="Times New Roman" w:hAnsi="Times New Roman" w:cs="Times New Roman"/>
          <w:sz w:val="24"/>
          <w:szCs w:val="24"/>
          <w:bdr w:val="none" w:sz="0" w:space="0" w:color="auto" w:frame="1"/>
        </w:rPr>
        <w:t>15</w:t>
      </w:r>
      <w:r w:rsidRPr="002E1586">
        <w:rPr>
          <w:rFonts w:ascii="Times New Roman" w:hAnsi="Times New Roman" w:cs="Times New Roman"/>
          <w:sz w:val="24"/>
          <w:szCs w:val="24"/>
          <w:bdr w:val="none" w:sz="0" w:space="0" w:color="auto" w:frame="1"/>
        </w:rPr>
        <w:t>.02.201</w:t>
      </w:r>
      <w:r>
        <w:rPr>
          <w:rFonts w:ascii="Times New Roman" w:hAnsi="Times New Roman" w:cs="Times New Roman"/>
          <w:sz w:val="24"/>
          <w:szCs w:val="24"/>
          <w:bdr w:val="none" w:sz="0" w:space="0" w:color="auto" w:frame="1"/>
        </w:rPr>
        <w:t>7г. – 2</w:t>
      </w:r>
      <w:r w:rsidRPr="008C5302">
        <w:rPr>
          <w:rFonts w:ascii="Times New Roman" w:hAnsi="Times New Roman" w:cs="Times New Roman"/>
          <w:sz w:val="24"/>
          <w:szCs w:val="24"/>
          <w:bdr w:val="none" w:sz="0" w:space="0" w:color="auto" w:frame="1"/>
        </w:rPr>
        <w:t>1</w:t>
      </w:r>
      <w:r w:rsidRPr="002E1586">
        <w:rPr>
          <w:rFonts w:ascii="Times New Roman" w:hAnsi="Times New Roman" w:cs="Times New Roman"/>
          <w:sz w:val="24"/>
          <w:szCs w:val="24"/>
          <w:bdr w:val="none" w:sz="0" w:space="0" w:color="auto" w:frame="1"/>
        </w:rPr>
        <w:t>.02.201</w:t>
      </w:r>
      <w:r>
        <w:rPr>
          <w:rFonts w:ascii="Times New Roman" w:hAnsi="Times New Roman" w:cs="Times New Roman"/>
          <w:sz w:val="24"/>
          <w:szCs w:val="24"/>
          <w:bdr w:val="none" w:sz="0" w:space="0" w:color="auto" w:frame="1"/>
        </w:rPr>
        <w:t>7</w:t>
      </w:r>
      <w:r w:rsidRPr="002E1586">
        <w:rPr>
          <w:rFonts w:ascii="Times New Roman" w:hAnsi="Times New Roman" w:cs="Times New Roman"/>
          <w:sz w:val="24"/>
          <w:szCs w:val="24"/>
          <w:bdr w:val="none" w:sz="0" w:space="0" w:color="auto" w:frame="1"/>
        </w:rPr>
        <w:t>г.</w:t>
      </w:r>
    </w:p>
    <w:p w:rsidR="00BD17F7" w:rsidRPr="002E1586" w:rsidRDefault="00BD17F7" w:rsidP="00BD17F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 xml:space="preserve"> (7 дней).</w:t>
      </w:r>
    </w:p>
    <w:p w:rsidR="00BD17F7" w:rsidRPr="002E1586" w:rsidRDefault="00BD17F7" w:rsidP="00BD17F7">
      <w:pPr>
        <w:textAlignment w:val="baseline"/>
        <w:rPr>
          <w:rFonts w:ascii="Times New Roman" w:hAnsi="Times New Roman" w:cs="Times New Roman"/>
          <w:sz w:val="24"/>
          <w:szCs w:val="24"/>
        </w:rPr>
      </w:pPr>
    </w:p>
    <w:p w:rsidR="00BD17F7" w:rsidRPr="002E1586" w:rsidRDefault="00BD17F7" w:rsidP="00BD17F7">
      <w:pPr>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t xml:space="preserve">        Режим работы образовательного учреждения.</w:t>
      </w:r>
    </w:p>
    <w:p w:rsidR="00BD17F7" w:rsidRPr="002E1586" w:rsidRDefault="00BD17F7" w:rsidP="00BD17F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Пон</w:t>
      </w:r>
      <w:r>
        <w:rPr>
          <w:rFonts w:ascii="Times New Roman" w:hAnsi="Times New Roman" w:cs="Times New Roman"/>
          <w:sz w:val="24"/>
          <w:szCs w:val="24"/>
          <w:bdr w:val="none" w:sz="0" w:space="0" w:color="auto" w:frame="1"/>
        </w:rPr>
        <w:t>едельник - пятница: с 8.</w:t>
      </w:r>
      <w:r w:rsidRPr="002D1A81">
        <w:rPr>
          <w:rFonts w:ascii="Times New Roman" w:hAnsi="Times New Roman" w:cs="Times New Roman"/>
          <w:sz w:val="24"/>
          <w:szCs w:val="24"/>
          <w:bdr w:val="none" w:sz="0" w:space="0" w:color="auto" w:frame="1"/>
        </w:rPr>
        <w:t>3</w:t>
      </w:r>
      <w:r>
        <w:rPr>
          <w:rFonts w:ascii="Times New Roman" w:hAnsi="Times New Roman" w:cs="Times New Roman"/>
          <w:sz w:val="24"/>
          <w:szCs w:val="24"/>
          <w:bdr w:val="none" w:sz="0" w:space="0" w:color="auto" w:frame="1"/>
        </w:rPr>
        <w:t>0 до 17</w:t>
      </w:r>
      <w:r w:rsidRPr="002E1586">
        <w:rPr>
          <w:rFonts w:ascii="Times New Roman" w:hAnsi="Times New Roman" w:cs="Times New Roman"/>
          <w:sz w:val="24"/>
          <w:szCs w:val="24"/>
          <w:bdr w:val="none" w:sz="0" w:space="0" w:color="auto" w:frame="1"/>
        </w:rPr>
        <w:t>.00</w:t>
      </w:r>
    </w:p>
    <w:p w:rsidR="00BD17F7" w:rsidRPr="002E1586" w:rsidRDefault="00BD17F7" w:rsidP="00BD17F7">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Суббота: с 8.</w:t>
      </w:r>
      <w:r w:rsidRPr="002D1A81">
        <w:rPr>
          <w:rFonts w:ascii="Times New Roman" w:hAnsi="Times New Roman" w:cs="Times New Roman"/>
          <w:sz w:val="24"/>
          <w:szCs w:val="24"/>
          <w:bdr w:val="none" w:sz="0" w:space="0" w:color="auto" w:frame="1"/>
        </w:rPr>
        <w:t>3</w:t>
      </w:r>
      <w:r w:rsidRPr="002E1586">
        <w:rPr>
          <w:rFonts w:ascii="Times New Roman" w:hAnsi="Times New Roman" w:cs="Times New Roman"/>
          <w:sz w:val="24"/>
          <w:szCs w:val="24"/>
          <w:bdr w:val="none" w:sz="0" w:space="0" w:color="auto" w:frame="1"/>
        </w:rPr>
        <w:t>0 до 16.00</w:t>
      </w:r>
    </w:p>
    <w:p w:rsidR="00BD17F7" w:rsidRPr="002E1586" w:rsidRDefault="00BD17F7" w:rsidP="00BD17F7">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Начало занятий в 08 часов </w:t>
      </w:r>
      <w:r w:rsidRPr="002D1A81">
        <w:rPr>
          <w:rFonts w:ascii="Times New Roman" w:hAnsi="Times New Roman" w:cs="Times New Roman"/>
          <w:sz w:val="24"/>
          <w:szCs w:val="24"/>
          <w:bdr w:val="none" w:sz="0" w:space="0" w:color="auto" w:frame="1"/>
        </w:rPr>
        <w:t>3</w:t>
      </w:r>
      <w:r w:rsidRPr="002E1586">
        <w:rPr>
          <w:rFonts w:ascii="Times New Roman" w:hAnsi="Times New Roman" w:cs="Times New Roman"/>
          <w:sz w:val="24"/>
          <w:szCs w:val="24"/>
          <w:bdr w:val="none" w:sz="0" w:space="0" w:color="auto" w:frame="1"/>
        </w:rPr>
        <w:t>0 минут.</w:t>
      </w:r>
    </w:p>
    <w:p w:rsidR="00BD17F7" w:rsidRPr="002E1586" w:rsidRDefault="00BD17F7" w:rsidP="00BD17F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Обучение осуществляется в 1 смену.</w:t>
      </w:r>
    </w:p>
    <w:p w:rsidR="00BD17F7" w:rsidRPr="002E1586" w:rsidRDefault="00BD17F7" w:rsidP="00BD17F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 xml:space="preserve">Обучение </w:t>
      </w:r>
      <w:r w:rsidRPr="002E1586">
        <w:rPr>
          <w:rFonts w:ascii="Times New Roman" w:hAnsi="Times New Roman" w:cs="Times New Roman"/>
          <w:b/>
          <w:i/>
          <w:sz w:val="24"/>
          <w:szCs w:val="24"/>
          <w:bdr w:val="none" w:sz="0" w:space="0" w:color="auto" w:frame="1"/>
        </w:rPr>
        <w:t>в первом классе</w:t>
      </w:r>
      <w:r w:rsidRPr="002E1586">
        <w:rPr>
          <w:rFonts w:ascii="Times New Roman" w:hAnsi="Times New Roman" w:cs="Times New Roman"/>
          <w:sz w:val="24"/>
          <w:szCs w:val="24"/>
          <w:bdr w:val="none" w:sz="0" w:space="0" w:color="auto" w:frame="1"/>
        </w:rPr>
        <w:t xml:space="preserve"> осуществляется с соблюдением следующих дополнительных требований:</w:t>
      </w:r>
    </w:p>
    <w:p w:rsidR="00BD17F7" w:rsidRPr="002E1586" w:rsidRDefault="00BD17F7" w:rsidP="00BD17F7">
      <w:pPr>
        <w:numPr>
          <w:ilvl w:val="0"/>
          <w:numId w:val="15"/>
        </w:numPr>
        <w:spacing w:after="0" w:line="240" w:lineRule="auto"/>
        <w:ind w:left="450"/>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учебные занятия проводят</w:t>
      </w:r>
      <w:r>
        <w:rPr>
          <w:rFonts w:ascii="Times New Roman" w:hAnsi="Times New Roman" w:cs="Times New Roman"/>
          <w:sz w:val="24"/>
          <w:szCs w:val="24"/>
          <w:bdr w:val="none" w:sz="0" w:space="0" w:color="auto" w:frame="1"/>
        </w:rPr>
        <w:t>ся по пятидневной учебной неделе</w:t>
      </w:r>
      <w:r w:rsidRPr="002E1586">
        <w:rPr>
          <w:rFonts w:ascii="Times New Roman" w:hAnsi="Times New Roman" w:cs="Times New Roman"/>
          <w:sz w:val="24"/>
          <w:szCs w:val="24"/>
          <w:bdr w:val="none" w:sz="0" w:space="0" w:color="auto" w:frame="1"/>
        </w:rPr>
        <w:t xml:space="preserve"> и только в первую смену;</w:t>
      </w:r>
    </w:p>
    <w:p w:rsidR="00BD17F7" w:rsidRPr="002E1586" w:rsidRDefault="00BD17F7" w:rsidP="00BD17F7">
      <w:pPr>
        <w:numPr>
          <w:ilvl w:val="0"/>
          <w:numId w:val="15"/>
        </w:numPr>
        <w:spacing w:after="0" w:line="240" w:lineRule="auto"/>
        <w:ind w:left="450"/>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используются «ступенчатый» режим обучения:</w:t>
      </w:r>
    </w:p>
    <w:p w:rsidR="00BD17F7" w:rsidRPr="002E1586" w:rsidRDefault="00BD17F7" w:rsidP="00BD17F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в сентябре - октябре по 3 урока в день по 35 минут каждый,</w:t>
      </w:r>
    </w:p>
    <w:p w:rsidR="00BD17F7" w:rsidRPr="002E1586" w:rsidRDefault="00BD17F7" w:rsidP="00BD17F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в ноябре – декабре по 4 урока по 35 минут каждый,</w:t>
      </w:r>
    </w:p>
    <w:p w:rsidR="00BD17F7" w:rsidRPr="002E1586" w:rsidRDefault="00BD17F7" w:rsidP="00BD17F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в январе – мае по 4 урока по 40 минут каждый;</w:t>
      </w:r>
    </w:p>
    <w:p w:rsidR="00BD17F7" w:rsidRPr="00A45C58" w:rsidRDefault="00BD17F7" w:rsidP="00BD17F7">
      <w:pPr>
        <w:tabs>
          <w:tab w:val="left" w:pos="8645"/>
        </w:tabs>
        <w:textAlignment w:val="baseline"/>
        <w:rPr>
          <w:rFonts w:ascii="Times New Roman" w:hAnsi="Times New Roman" w:cs="Times New Roman"/>
          <w:sz w:val="24"/>
          <w:szCs w:val="24"/>
          <w:bdr w:val="none" w:sz="0" w:space="0" w:color="auto" w:frame="1"/>
        </w:rPr>
      </w:pPr>
      <w:r w:rsidRPr="002E1586">
        <w:rPr>
          <w:rFonts w:ascii="Times New Roman" w:hAnsi="Times New Roman" w:cs="Times New Roman"/>
          <w:sz w:val="24"/>
          <w:szCs w:val="24"/>
          <w:bdr w:val="none" w:sz="0" w:space="0" w:color="auto" w:frame="1"/>
        </w:rPr>
        <w:t>в первом полугодии, в середине учебного дня, организовано проведение динамической паузы продолжительностью не менее 40 минут.</w:t>
      </w:r>
    </w:p>
    <w:p w:rsidR="00BD17F7" w:rsidRPr="008C5302" w:rsidRDefault="00BD17F7" w:rsidP="00BD17F7">
      <w:pPr>
        <w:pStyle w:val="a3"/>
        <w:shd w:val="clear" w:color="auto" w:fill="FFFFFF"/>
        <w:jc w:val="center"/>
      </w:pPr>
      <w:r w:rsidRPr="008C5302">
        <w:rPr>
          <w:rStyle w:val="ab"/>
        </w:rPr>
        <w:lastRenderedPageBreak/>
        <w:t>РАСПИСАНИЕ ЗВОНКОВ 1 класс:</w:t>
      </w:r>
    </w:p>
    <w:tbl>
      <w:tblPr>
        <w:tblW w:w="0" w:type="auto"/>
        <w:jc w:val="center"/>
        <w:shd w:val="clear" w:color="auto" w:fill="FFFFFF"/>
        <w:tblCellMar>
          <w:top w:w="15" w:type="dxa"/>
          <w:left w:w="15" w:type="dxa"/>
          <w:bottom w:w="15" w:type="dxa"/>
          <w:right w:w="15" w:type="dxa"/>
        </w:tblCellMar>
        <w:tblLook w:val="04A0"/>
      </w:tblPr>
      <w:tblGrid>
        <w:gridCol w:w="2194"/>
        <w:gridCol w:w="1783"/>
        <w:gridCol w:w="5362"/>
      </w:tblGrid>
      <w:tr w:rsidR="00BD17F7" w:rsidRPr="008C5302" w:rsidTr="00221A68">
        <w:trPr>
          <w:jc w:val="center"/>
        </w:trPr>
        <w:tc>
          <w:tcPr>
            <w:tcW w:w="2194" w:type="dxa"/>
            <w:tcBorders>
              <w:top w:val="single" w:sz="6" w:space="0" w:color="000000"/>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 УРОК</w:t>
            </w:r>
          </w:p>
        </w:tc>
        <w:tc>
          <w:tcPr>
            <w:tcW w:w="7145" w:type="dxa"/>
            <w:gridSpan w:val="2"/>
            <w:tcBorders>
              <w:top w:val="single" w:sz="6" w:space="0" w:color="000000"/>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8.30-9.05</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10 МИНУТ</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2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9.15-9.50</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30 МИНУТ</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3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10.20-10.55</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30 МИНУТ</w:t>
            </w:r>
          </w:p>
        </w:tc>
      </w:tr>
      <w:tr w:rsidR="00BD17F7" w:rsidRPr="008C5302" w:rsidTr="00221A68">
        <w:trPr>
          <w:jc w:val="center"/>
        </w:trPr>
        <w:tc>
          <w:tcPr>
            <w:tcW w:w="2194" w:type="dxa"/>
            <w:tcBorders>
              <w:top w:val="nil"/>
              <w:left w:val="single" w:sz="6" w:space="0" w:color="000000"/>
              <w:bottom w:val="nil"/>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4 УРОК</w:t>
            </w:r>
          </w:p>
        </w:tc>
        <w:tc>
          <w:tcPr>
            <w:tcW w:w="7145" w:type="dxa"/>
            <w:gridSpan w:val="2"/>
            <w:tcBorders>
              <w:top w:val="nil"/>
              <w:left w:val="nil"/>
              <w:bottom w:val="nil"/>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11.20-11.55</w:t>
            </w:r>
          </w:p>
        </w:tc>
      </w:tr>
    </w:tbl>
    <w:p w:rsidR="00BD17F7" w:rsidRPr="008C5302" w:rsidRDefault="00BD17F7" w:rsidP="00BD17F7">
      <w:pPr>
        <w:pStyle w:val="a3"/>
        <w:shd w:val="clear" w:color="auto" w:fill="FFFFFF"/>
        <w:jc w:val="center"/>
      </w:pPr>
      <w:r>
        <w:rPr>
          <w:rStyle w:val="ab"/>
        </w:rPr>
        <w:t>РАСПИСАНИЕ ЗВОНКОВ 2-4</w:t>
      </w:r>
      <w:r w:rsidRPr="008C5302">
        <w:rPr>
          <w:rStyle w:val="ab"/>
        </w:rPr>
        <w:t xml:space="preserve"> класс:</w:t>
      </w:r>
    </w:p>
    <w:tbl>
      <w:tblPr>
        <w:tblW w:w="0" w:type="auto"/>
        <w:jc w:val="center"/>
        <w:shd w:val="clear" w:color="auto" w:fill="FFFFFF"/>
        <w:tblCellMar>
          <w:top w:w="15" w:type="dxa"/>
          <w:left w:w="15" w:type="dxa"/>
          <w:bottom w:w="15" w:type="dxa"/>
          <w:right w:w="15" w:type="dxa"/>
        </w:tblCellMar>
        <w:tblLook w:val="04A0"/>
      </w:tblPr>
      <w:tblGrid>
        <w:gridCol w:w="2194"/>
        <w:gridCol w:w="1783"/>
        <w:gridCol w:w="5362"/>
      </w:tblGrid>
      <w:tr w:rsidR="00BD17F7" w:rsidRPr="008C5302" w:rsidTr="00221A68">
        <w:trPr>
          <w:jc w:val="center"/>
        </w:trPr>
        <w:tc>
          <w:tcPr>
            <w:tcW w:w="2194" w:type="dxa"/>
            <w:tcBorders>
              <w:top w:val="single" w:sz="6" w:space="0" w:color="000000"/>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 УРОК</w:t>
            </w:r>
          </w:p>
        </w:tc>
        <w:tc>
          <w:tcPr>
            <w:tcW w:w="7145" w:type="dxa"/>
            <w:gridSpan w:val="2"/>
            <w:tcBorders>
              <w:top w:val="single" w:sz="6" w:space="0" w:color="000000"/>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8.30-9.15</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5 МИНУТ</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2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9.20-10.05</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30 МИНУТ</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3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10.35-11.20</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30 МИНУТ</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4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11.50-12.35</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10 МИНУТ</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5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12.45-13.30</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5 МИНУТ</w:t>
            </w:r>
          </w:p>
        </w:tc>
      </w:tr>
      <w:tr w:rsidR="00BD17F7" w:rsidRPr="008C5302" w:rsidTr="00221A68">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6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BD17F7" w:rsidRPr="008C5302" w:rsidRDefault="00BD17F7" w:rsidP="00221A68">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13.35-14.20</w:t>
            </w:r>
          </w:p>
        </w:tc>
      </w:tr>
    </w:tbl>
    <w:p w:rsidR="00BD17F7" w:rsidRPr="002E1586" w:rsidRDefault="00BD17F7" w:rsidP="00BD17F7">
      <w:pPr>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Pr="002E1586">
        <w:rPr>
          <w:rFonts w:ascii="Times New Roman" w:hAnsi="Times New Roman" w:cs="Times New Roman"/>
          <w:sz w:val="24"/>
          <w:szCs w:val="24"/>
          <w:bdr w:val="none" w:sz="0" w:space="0" w:color="auto" w:frame="1"/>
        </w:rPr>
        <w:t>Продолжительность урока во 2-4 классах 45 минут.</w:t>
      </w:r>
    </w:p>
    <w:p w:rsidR="00BD17F7" w:rsidRPr="008C5302" w:rsidRDefault="00BD17F7" w:rsidP="00BD17F7">
      <w:pPr>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Pr="002E1586">
        <w:rPr>
          <w:rFonts w:ascii="Times New Roman" w:hAnsi="Times New Roman" w:cs="Times New Roman"/>
          <w:sz w:val="24"/>
          <w:szCs w:val="24"/>
          <w:bdr w:val="none" w:sz="0" w:space="0" w:color="auto" w:frame="1"/>
        </w:rPr>
        <w:t>Дополнительное образование и занятия внеурочной деятельности проводятся с перерывом 45 минут после окончания последнего урока (с 15-00 часов).   Часы внеурочной деятельности могут быть реализованы во время каникул, выходные и праздничные дни  (экскурсия, поход, соревнование, образовательное событие, концерт и т.п.)</w:t>
      </w:r>
    </w:p>
    <w:p w:rsidR="00BD17F7" w:rsidRPr="00AE63C2" w:rsidRDefault="00BD17F7" w:rsidP="00BD17F7">
      <w:pPr>
        <w:tabs>
          <w:tab w:val="left" w:pos="8645"/>
        </w:tabs>
        <w:jc w:val="both"/>
        <w:textAlignment w:val="baseline"/>
        <w:rPr>
          <w:rFonts w:ascii="Times New Roman" w:hAnsi="Times New Roman" w:cs="Times New Roman"/>
          <w:sz w:val="24"/>
          <w:szCs w:val="24"/>
        </w:rPr>
      </w:pPr>
    </w:p>
    <w:tbl>
      <w:tblPr>
        <w:tblW w:w="18051" w:type="dxa"/>
        <w:tblCellMar>
          <w:left w:w="0" w:type="dxa"/>
          <w:right w:w="0" w:type="dxa"/>
        </w:tblCellMar>
        <w:tblLook w:val="04A0"/>
      </w:tblPr>
      <w:tblGrid>
        <w:gridCol w:w="9781"/>
        <w:gridCol w:w="3592"/>
        <w:gridCol w:w="1418"/>
        <w:gridCol w:w="3260"/>
      </w:tblGrid>
      <w:tr w:rsidR="00BD17F7" w:rsidRPr="002E1586" w:rsidTr="00221A68">
        <w:tc>
          <w:tcPr>
            <w:tcW w:w="9781"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c>
          <w:tcPr>
            <w:tcW w:w="3592"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ind w:left="2622" w:hanging="2622"/>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r>
      <w:tr w:rsidR="00BD17F7" w:rsidRPr="002E1586" w:rsidTr="00221A68">
        <w:tc>
          <w:tcPr>
            <w:tcW w:w="9781"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lastRenderedPageBreak/>
              <w:t>Регламентирование образовательного процесса на неделю:</w:t>
            </w:r>
          </w:p>
        </w:tc>
        <w:tc>
          <w:tcPr>
            <w:tcW w:w="3592"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r>
      <w:tr w:rsidR="00BD17F7" w:rsidRPr="002E1586" w:rsidTr="00221A68">
        <w:tc>
          <w:tcPr>
            <w:tcW w:w="9781"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 xml:space="preserve">       В образовательном учреждении устанавливается продолжительность учебной недели:</w:t>
            </w:r>
          </w:p>
          <w:p w:rsidR="00BD17F7" w:rsidRPr="002E1586" w:rsidRDefault="00BD17F7" w:rsidP="00221A68">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для учащихся 1-х классов – 5 дней</w:t>
            </w:r>
          </w:p>
          <w:p w:rsidR="00BD17F7" w:rsidRPr="002E1586" w:rsidRDefault="00BD17F7" w:rsidP="00221A68">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для учащихся 2 – 4</w:t>
            </w:r>
            <w:r w:rsidRPr="002E1586">
              <w:rPr>
                <w:rFonts w:ascii="Times New Roman" w:hAnsi="Times New Roman" w:cs="Times New Roman"/>
                <w:sz w:val="24"/>
                <w:szCs w:val="24"/>
                <w:bdr w:val="none" w:sz="0" w:space="0" w:color="auto" w:frame="1"/>
              </w:rPr>
              <w:t xml:space="preserve"> классов – 6 дней</w:t>
            </w:r>
          </w:p>
          <w:p w:rsidR="00BD17F7" w:rsidRPr="002E1586" w:rsidRDefault="00BD17F7" w:rsidP="00221A68">
            <w:pPr>
              <w:textAlignment w:val="baseline"/>
              <w:rPr>
                <w:rFonts w:ascii="Times New Roman" w:hAnsi="Times New Roman" w:cs="Times New Roman"/>
                <w:sz w:val="24"/>
                <w:szCs w:val="24"/>
              </w:rPr>
            </w:pPr>
          </w:p>
        </w:tc>
        <w:tc>
          <w:tcPr>
            <w:tcW w:w="3592"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r>
      <w:tr w:rsidR="00BD17F7" w:rsidRPr="002E1586" w:rsidTr="00221A68">
        <w:tc>
          <w:tcPr>
            <w:tcW w:w="9781"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r w:rsidRPr="002E1586">
              <w:rPr>
                <w:rFonts w:ascii="Times New Roman" w:hAnsi="Times New Roman" w:cs="Times New Roman"/>
                <w:b/>
                <w:i/>
                <w:sz w:val="24"/>
                <w:szCs w:val="24"/>
              </w:rPr>
              <w:t>Годовой календарный учебный график   регламентируется следующими документами:</w:t>
            </w:r>
            <w:r w:rsidRPr="002E1586">
              <w:rPr>
                <w:rFonts w:ascii="Times New Roman" w:hAnsi="Times New Roman" w:cs="Times New Roman"/>
                <w:sz w:val="24"/>
                <w:szCs w:val="24"/>
              </w:rPr>
              <w:br/>
            </w:r>
          </w:p>
          <w:p w:rsidR="00BD17F7" w:rsidRPr="002E1586" w:rsidRDefault="00BD17F7" w:rsidP="00221A68">
            <w:pPr>
              <w:textAlignment w:val="baseline"/>
              <w:rPr>
                <w:rFonts w:ascii="Times New Roman" w:hAnsi="Times New Roman" w:cs="Times New Roman"/>
                <w:sz w:val="24"/>
                <w:szCs w:val="24"/>
              </w:rPr>
            </w:pPr>
            <w:r w:rsidRPr="002E1586">
              <w:rPr>
                <w:rFonts w:ascii="Times New Roman" w:hAnsi="Times New Roman" w:cs="Times New Roman"/>
                <w:sz w:val="24"/>
                <w:szCs w:val="24"/>
              </w:rPr>
              <w:t>Приказы директора школы:</w:t>
            </w:r>
            <w:r w:rsidRPr="002E1586">
              <w:rPr>
                <w:rFonts w:ascii="Times New Roman" w:hAnsi="Times New Roman" w:cs="Times New Roman"/>
                <w:sz w:val="24"/>
                <w:szCs w:val="24"/>
              </w:rPr>
              <w:br/>
              <w:t>• О режиме работы школы на учебный год</w:t>
            </w:r>
            <w:r w:rsidRPr="002E1586">
              <w:rPr>
                <w:rFonts w:ascii="Times New Roman" w:hAnsi="Times New Roman" w:cs="Times New Roman"/>
                <w:sz w:val="24"/>
                <w:szCs w:val="24"/>
              </w:rPr>
              <w:br/>
              <w:t>• Об организации питания</w:t>
            </w:r>
            <w:r w:rsidRPr="002E1586">
              <w:rPr>
                <w:rFonts w:ascii="Times New Roman" w:hAnsi="Times New Roman" w:cs="Times New Roman"/>
                <w:sz w:val="24"/>
                <w:szCs w:val="24"/>
              </w:rPr>
              <w:br/>
              <w:t>• Об организованном окончании четверти, полугодия, учебного года</w:t>
            </w:r>
            <w:r w:rsidRPr="002E1586">
              <w:rPr>
                <w:rFonts w:ascii="Times New Roman" w:hAnsi="Times New Roman" w:cs="Times New Roman"/>
                <w:sz w:val="24"/>
                <w:szCs w:val="24"/>
              </w:rPr>
              <w:br/>
              <w:t>• О работе в выходные и праздничные дни</w:t>
            </w:r>
            <w:r w:rsidRPr="002E1586">
              <w:rPr>
                <w:rFonts w:ascii="Times New Roman" w:hAnsi="Times New Roman" w:cs="Times New Roman"/>
                <w:sz w:val="24"/>
                <w:szCs w:val="24"/>
              </w:rPr>
              <w:br/>
            </w:r>
          </w:p>
          <w:p w:rsidR="00BD17F7" w:rsidRPr="002E1586" w:rsidRDefault="00BD17F7" w:rsidP="00221A68">
            <w:pPr>
              <w:textAlignment w:val="baseline"/>
              <w:rPr>
                <w:rFonts w:ascii="Times New Roman" w:hAnsi="Times New Roman" w:cs="Times New Roman"/>
                <w:sz w:val="24"/>
                <w:szCs w:val="24"/>
              </w:rPr>
            </w:pPr>
            <w:r w:rsidRPr="002E1586">
              <w:rPr>
                <w:rFonts w:ascii="Times New Roman" w:hAnsi="Times New Roman" w:cs="Times New Roman"/>
                <w:sz w:val="24"/>
                <w:szCs w:val="24"/>
              </w:rPr>
              <w:t>Расписание:</w:t>
            </w:r>
            <w:r w:rsidRPr="002E1586">
              <w:rPr>
                <w:rFonts w:ascii="Times New Roman" w:hAnsi="Times New Roman" w:cs="Times New Roman"/>
                <w:sz w:val="24"/>
                <w:szCs w:val="24"/>
              </w:rPr>
              <w:br/>
              <w:t>• Учебных занятий</w:t>
            </w:r>
            <w:r w:rsidRPr="002E1586">
              <w:rPr>
                <w:rFonts w:ascii="Times New Roman" w:hAnsi="Times New Roman" w:cs="Times New Roman"/>
                <w:sz w:val="24"/>
                <w:szCs w:val="24"/>
              </w:rPr>
              <w:br/>
              <w:t>• Занятий внеурочной деятельности</w:t>
            </w:r>
            <w:r w:rsidRPr="002E1586">
              <w:rPr>
                <w:rStyle w:val="apple-converted-space"/>
                <w:rFonts w:ascii="Times New Roman" w:hAnsi="Times New Roman" w:cs="Times New Roman"/>
                <w:sz w:val="24"/>
                <w:szCs w:val="24"/>
              </w:rPr>
              <w:t> и дополнительного образования</w:t>
            </w:r>
            <w:r w:rsidRPr="002E1586">
              <w:rPr>
                <w:rFonts w:ascii="Times New Roman" w:hAnsi="Times New Roman" w:cs="Times New Roman"/>
                <w:sz w:val="24"/>
                <w:szCs w:val="24"/>
              </w:rPr>
              <w:br/>
            </w:r>
          </w:p>
          <w:p w:rsidR="00BD17F7" w:rsidRPr="002E1586" w:rsidRDefault="00BD17F7" w:rsidP="00221A68">
            <w:pPr>
              <w:textAlignment w:val="baseline"/>
              <w:rPr>
                <w:rFonts w:ascii="Times New Roman" w:hAnsi="Times New Roman" w:cs="Times New Roman"/>
                <w:sz w:val="24"/>
                <w:szCs w:val="24"/>
              </w:rPr>
            </w:pPr>
            <w:r w:rsidRPr="002E1586">
              <w:rPr>
                <w:rFonts w:ascii="Times New Roman" w:hAnsi="Times New Roman" w:cs="Times New Roman"/>
                <w:sz w:val="24"/>
                <w:szCs w:val="24"/>
              </w:rPr>
              <w:t xml:space="preserve"> Графики дежурств:</w:t>
            </w:r>
            <w:r w:rsidRPr="002E1586">
              <w:rPr>
                <w:rFonts w:ascii="Times New Roman" w:hAnsi="Times New Roman" w:cs="Times New Roman"/>
                <w:sz w:val="24"/>
                <w:szCs w:val="24"/>
              </w:rPr>
              <w:br/>
              <w:t xml:space="preserve">• классных коллективов  </w:t>
            </w:r>
          </w:p>
          <w:p w:rsidR="00BD17F7" w:rsidRPr="002E1586" w:rsidRDefault="00BD17F7" w:rsidP="00221A68">
            <w:pPr>
              <w:textAlignment w:val="baseline"/>
              <w:rPr>
                <w:rFonts w:ascii="Times New Roman" w:hAnsi="Times New Roman" w:cs="Times New Roman"/>
                <w:sz w:val="24"/>
                <w:szCs w:val="24"/>
              </w:rPr>
            </w:pPr>
            <w:r w:rsidRPr="002E1586">
              <w:rPr>
                <w:rFonts w:ascii="Times New Roman" w:hAnsi="Times New Roman" w:cs="Times New Roman"/>
                <w:sz w:val="24"/>
                <w:szCs w:val="24"/>
              </w:rPr>
              <w:t>• педагогов на этажах, рекреациях и в столовой школы</w:t>
            </w:r>
            <w:r w:rsidRPr="002E1586">
              <w:rPr>
                <w:rFonts w:ascii="Times New Roman" w:hAnsi="Times New Roman" w:cs="Times New Roman"/>
                <w:sz w:val="24"/>
                <w:szCs w:val="24"/>
              </w:rPr>
              <w:br/>
              <w:t>• дежурных администраторов</w:t>
            </w:r>
          </w:p>
          <w:p w:rsidR="00BD17F7" w:rsidRPr="002E1586" w:rsidRDefault="00BD17F7" w:rsidP="00221A68">
            <w:pPr>
              <w:pStyle w:val="a3"/>
              <w:spacing w:before="0" w:beforeAutospacing="0" w:after="0" w:afterAutospacing="0"/>
              <w:textAlignment w:val="baseline"/>
            </w:pPr>
          </w:p>
          <w:p w:rsidR="00BD17F7" w:rsidRPr="002E1586" w:rsidRDefault="00BD17F7" w:rsidP="00221A68">
            <w:pPr>
              <w:pStyle w:val="a3"/>
              <w:spacing w:before="0" w:beforeAutospacing="0" w:after="0" w:afterAutospacing="0"/>
              <w:textAlignment w:val="baseline"/>
            </w:pPr>
            <w:r w:rsidRPr="002E1586">
              <w:t>Должностные обязанности:</w:t>
            </w:r>
            <w:r w:rsidRPr="002E1586">
              <w:br/>
              <w:t>• дежурного администратора</w:t>
            </w:r>
            <w:r w:rsidRPr="002E1586">
              <w:br/>
              <w:t>• дежурного учителя</w:t>
            </w:r>
          </w:p>
          <w:p w:rsidR="00BD17F7" w:rsidRPr="002E1586" w:rsidRDefault="00BD17F7" w:rsidP="00221A68">
            <w:pPr>
              <w:textAlignment w:val="baseline"/>
              <w:rPr>
                <w:rFonts w:ascii="Times New Roman" w:hAnsi="Times New Roman" w:cs="Times New Roman"/>
                <w:sz w:val="24"/>
                <w:szCs w:val="24"/>
              </w:rPr>
            </w:pPr>
            <w:r w:rsidRPr="002E1586">
              <w:rPr>
                <w:rFonts w:ascii="Times New Roman" w:hAnsi="Times New Roman" w:cs="Times New Roman"/>
                <w:sz w:val="24"/>
                <w:szCs w:val="24"/>
              </w:rPr>
              <w:lastRenderedPageBreak/>
              <w:t xml:space="preserve"> </w:t>
            </w:r>
            <w:r w:rsidRPr="002E1586">
              <w:rPr>
                <w:rFonts w:ascii="Times New Roman" w:hAnsi="Times New Roman" w:cs="Times New Roman"/>
                <w:sz w:val="24"/>
                <w:szCs w:val="24"/>
              </w:rPr>
              <w:br/>
            </w:r>
          </w:p>
        </w:tc>
        <w:tc>
          <w:tcPr>
            <w:tcW w:w="3592"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r>
      <w:tr w:rsidR="00BD17F7" w:rsidRPr="002E1586" w:rsidTr="00221A68">
        <w:tc>
          <w:tcPr>
            <w:tcW w:w="9781"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c>
          <w:tcPr>
            <w:tcW w:w="3592"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BD17F7" w:rsidRPr="002E1586" w:rsidRDefault="00BD17F7" w:rsidP="00221A68">
            <w:pPr>
              <w:textAlignment w:val="baseline"/>
              <w:rPr>
                <w:rFonts w:ascii="Times New Roman" w:hAnsi="Times New Roman" w:cs="Times New Roman"/>
                <w:sz w:val="24"/>
                <w:szCs w:val="24"/>
              </w:rPr>
            </w:pPr>
          </w:p>
        </w:tc>
      </w:tr>
    </w:tbl>
    <w:p w:rsidR="00BD17F7" w:rsidRPr="002E1586" w:rsidRDefault="00BD17F7" w:rsidP="00BD17F7">
      <w:pPr>
        <w:rPr>
          <w:rFonts w:ascii="Times New Roman" w:hAnsi="Times New Roman" w:cs="Times New Roman"/>
          <w:sz w:val="24"/>
          <w:szCs w:val="24"/>
        </w:rPr>
      </w:pPr>
    </w:p>
    <w:p w:rsidR="00BD17F7" w:rsidRPr="002E1586" w:rsidRDefault="00BD17F7" w:rsidP="00BD17F7">
      <w:pPr>
        <w:rPr>
          <w:rFonts w:ascii="Times New Roman" w:hAnsi="Times New Roman" w:cs="Times New Roman"/>
          <w:sz w:val="24"/>
          <w:szCs w:val="24"/>
        </w:rPr>
      </w:pPr>
    </w:p>
    <w:p w:rsidR="00BD17F7" w:rsidRPr="002E1586" w:rsidRDefault="00BD17F7" w:rsidP="00BD17F7">
      <w:pPr>
        <w:rPr>
          <w:rFonts w:ascii="Times New Roman" w:hAnsi="Times New Roman" w:cs="Times New Roman"/>
          <w:sz w:val="24"/>
          <w:szCs w:val="24"/>
        </w:rPr>
      </w:pPr>
    </w:p>
    <w:p w:rsidR="00BD17F7" w:rsidRDefault="00BD17F7" w:rsidP="00BD17F7"/>
    <w:p w:rsidR="00BD17F7" w:rsidRDefault="00BD17F7" w:rsidP="00BD17F7">
      <w:pPr>
        <w:rPr>
          <w:rFonts w:ascii="Times New Roman" w:hAnsi="Times New Roman" w:cs="Times New Roman"/>
          <w:b/>
          <w:sz w:val="24"/>
          <w:szCs w:val="24"/>
        </w:rPr>
      </w:pPr>
    </w:p>
    <w:p w:rsidR="006C3F56" w:rsidRDefault="006C3F56" w:rsidP="006C3F56">
      <w:pPr>
        <w:rPr>
          <w:rFonts w:ascii="Times New Roman" w:hAnsi="Times New Roman" w:cs="Times New Roman"/>
          <w:sz w:val="24"/>
          <w:szCs w:val="24"/>
        </w:rPr>
      </w:pPr>
    </w:p>
    <w:sectPr w:rsidR="006C3F56" w:rsidSect="006C3F5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font310">
    <w:altName w:val="Times New Roman"/>
    <w:charset w:val="CC"/>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
    <w:lvl w:ilvl="0">
      <w:start w:val="9"/>
      <w:numFmt w:val="bullet"/>
      <w:lvlText w:val=""/>
      <w:lvlJc w:val="left"/>
      <w:pPr>
        <w:tabs>
          <w:tab w:val="num" w:pos="0"/>
        </w:tabs>
        <w:ind w:left="720" w:hanging="360"/>
      </w:pPr>
      <w:rPr>
        <w:rFonts w:ascii="Symbol" w:hAnsi="Symbol" w:cs="font31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33F38D0"/>
    <w:multiLevelType w:val="multilevel"/>
    <w:tmpl w:val="748C9B80"/>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
    <w:nsid w:val="04527040"/>
    <w:multiLevelType w:val="multilevel"/>
    <w:tmpl w:val="1736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8E560E"/>
    <w:multiLevelType w:val="hybridMultilevel"/>
    <w:tmpl w:val="417EF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45A32"/>
    <w:multiLevelType w:val="multilevel"/>
    <w:tmpl w:val="987077C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4614B00"/>
    <w:multiLevelType w:val="hybridMultilevel"/>
    <w:tmpl w:val="0E2E3B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1690EFF4">
      <w:numFmt w:val="bullet"/>
      <w:lvlText w:val="•"/>
      <w:lvlJc w:val="left"/>
      <w:pPr>
        <w:ind w:left="2910" w:hanging="39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7D6217"/>
    <w:multiLevelType w:val="multilevel"/>
    <w:tmpl w:val="00000003"/>
    <w:lvl w:ilvl="0">
      <w:start w:val="9"/>
      <w:numFmt w:val="bullet"/>
      <w:lvlText w:val=""/>
      <w:lvlJc w:val="left"/>
      <w:pPr>
        <w:tabs>
          <w:tab w:val="num" w:pos="0"/>
        </w:tabs>
        <w:ind w:left="720" w:hanging="360"/>
      </w:pPr>
      <w:rPr>
        <w:rFonts w:ascii="Symbol" w:hAnsi="Symbol" w:cs="font31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2CBF5B24"/>
    <w:multiLevelType w:val="hybridMultilevel"/>
    <w:tmpl w:val="DFBA5DC8"/>
    <w:lvl w:ilvl="0" w:tplc="4C5CFA74">
      <w:start w:val="1"/>
      <w:numFmt w:val="upperRoman"/>
      <w:lvlText w:val="%1."/>
      <w:lvlJc w:val="left"/>
      <w:pPr>
        <w:ind w:left="270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66DBE"/>
    <w:multiLevelType w:val="multilevel"/>
    <w:tmpl w:val="E1E83622"/>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9">
    <w:nsid w:val="3DCC764E"/>
    <w:multiLevelType w:val="hybridMultilevel"/>
    <w:tmpl w:val="A536A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F60FA1"/>
    <w:multiLevelType w:val="hybridMultilevel"/>
    <w:tmpl w:val="9EB897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8D14AA"/>
    <w:multiLevelType w:val="hybridMultilevel"/>
    <w:tmpl w:val="031ED0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4D2DC9"/>
    <w:multiLevelType w:val="hybridMultilevel"/>
    <w:tmpl w:val="83305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625440"/>
    <w:multiLevelType w:val="hybridMultilevel"/>
    <w:tmpl w:val="876E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933FBA"/>
    <w:multiLevelType w:val="hybridMultilevel"/>
    <w:tmpl w:val="141263BE"/>
    <w:lvl w:ilvl="0" w:tplc="F4B09156">
      <w:numFmt w:val="bullet"/>
      <w:lvlText w:val=""/>
      <w:lvlJc w:val="left"/>
      <w:pPr>
        <w:ind w:left="785" w:hanging="360"/>
      </w:pPr>
      <w:rPr>
        <w:rFonts w:ascii="Symbol" w:eastAsia="Lucida Sans Unicode" w:hAnsi="Symbol"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5">
    <w:nsid w:val="78BB693B"/>
    <w:multiLevelType w:val="multilevel"/>
    <w:tmpl w:val="987077C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0"/>
  </w:num>
  <w:num w:numId="3">
    <w:abstractNumId w:val="0"/>
  </w:num>
  <w:num w:numId="4">
    <w:abstractNumId w:val="14"/>
  </w:num>
  <w:num w:numId="5">
    <w:abstractNumId w:val="6"/>
  </w:num>
  <w:num w:numId="6">
    <w:abstractNumId w:val="9"/>
  </w:num>
  <w:num w:numId="7">
    <w:abstractNumId w:val="3"/>
  </w:num>
  <w:num w:numId="8">
    <w:abstractNumId w:val="5"/>
  </w:num>
  <w:num w:numId="9">
    <w:abstractNumId w:val="15"/>
  </w:num>
  <w:num w:numId="10">
    <w:abstractNumId w:val="4"/>
  </w:num>
  <w:num w:numId="11">
    <w:abstractNumId w:val="11"/>
  </w:num>
  <w:num w:numId="12">
    <w:abstractNumId w:val="12"/>
  </w:num>
  <w:num w:numId="13">
    <w:abstractNumId w:val="8"/>
  </w:num>
  <w:num w:numId="14">
    <w:abstractNumId w:val="1"/>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367E"/>
    <w:rsid w:val="000758AD"/>
    <w:rsid w:val="003F3929"/>
    <w:rsid w:val="006C3F56"/>
    <w:rsid w:val="007F3689"/>
    <w:rsid w:val="00A6367E"/>
    <w:rsid w:val="00B01FC4"/>
    <w:rsid w:val="00BD17F7"/>
    <w:rsid w:val="00EB03F3"/>
    <w:rsid w:val="00F07F7E"/>
    <w:rsid w:val="00F62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Знак"/>
    <w:basedOn w:val="a"/>
    <w:link w:val="a4"/>
    <w:rsid w:val="00BD1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link w:val="a6"/>
    <w:locked/>
    <w:rsid w:val="00BD17F7"/>
    <w:rPr>
      <w:rFonts w:eastAsia="Calibri"/>
    </w:rPr>
  </w:style>
  <w:style w:type="paragraph" w:styleId="a6">
    <w:name w:val="Body Text Indent"/>
    <w:basedOn w:val="a"/>
    <w:link w:val="a5"/>
    <w:rsid w:val="00BD17F7"/>
    <w:pPr>
      <w:spacing w:after="120" w:line="276" w:lineRule="auto"/>
      <w:ind w:left="283"/>
    </w:pPr>
    <w:rPr>
      <w:rFonts w:eastAsia="Calibri"/>
    </w:rPr>
  </w:style>
  <w:style w:type="character" w:customStyle="1" w:styleId="1">
    <w:name w:val="Основной текст с отступом Знак1"/>
    <w:basedOn w:val="a0"/>
    <w:link w:val="a6"/>
    <w:uiPriority w:val="99"/>
    <w:semiHidden/>
    <w:rsid w:val="00BD17F7"/>
  </w:style>
  <w:style w:type="paragraph" w:styleId="a7">
    <w:name w:val="caption"/>
    <w:basedOn w:val="a"/>
    <w:unhideWhenUsed/>
    <w:qFormat/>
    <w:rsid w:val="00BD17F7"/>
    <w:pPr>
      <w:spacing w:after="0" w:line="240" w:lineRule="auto"/>
      <w:jc w:val="center"/>
    </w:pPr>
    <w:rPr>
      <w:rFonts w:ascii="Times New Roman" w:eastAsia="Times New Roman" w:hAnsi="Times New Roman" w:cs="Times New Roman"/>
      <w:b/>
      <w:sz w:val="32"/>
      <w:szCs w:val="20"/>
      <w:lang w:eastAsia="ru-RU"/>
    </w:rPr>
  </w:style>
  <w:style w:type="paragraph" w:styleId="a8">
    <w:name w:val="Body Text"/>
    <w:basedOn w:val="a"/>
    <w:link w:val="a9"/>
    <w:uiPriority w:val="99"/>
    <w:semiHidden/>
    <w:unhideWhenUsed/>
    <w:rsid w:val="00BD17F7"/>
    <w:pPr>
      <w:spacing w:after="120" w:line="276" w:lineRule="auto"/>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BD17F7"/>
    <w:rPr>
      <w:rFonts w:ascii="Calibri" w:eastAsia="Times New Roman" w:hAnsi="Calibri" w:cs="Times New Roman"/>
      <w:lang w:eastAsia="ru-RU"/>
    </w:rPr>
  </w:style>
  <w:style w:type="paragraph" w:customStyle="1" w:styleId="Default">
    <w:name w:val="Default"/>
    <w:rsid w:val="00BD17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21"/>
    <w:basedOn w:val="a"/>
    <w:rsid w:val="00BD17F7"/>
    <w:pPr>
      <w:suppressAutoHyphens/>
      <w:spacing w:after="120" w:line="480" w:lineRule="auto"/>
    </w:pPr>
    <w:rPr>
      <w:rFonts w:ascii="Times New Roman" w:eastAsia="Times New Roman" w:hAnsi="Times New Roman" w:cs="Times New Roman"/>
      <w:sz w:val="20"/>
      <w:szCs w:val="20"/>
      <w:lang w:eastAsia="ar-SA"/>
    </w:rPr>
  </w:style>
  <w:style w:type="table" w:styleId="aa">
    <w:name w:val="Table Grid"/>
    <w:basedOn w:val="a1"/>
    <w:uiPriority w:val="39"/>
    <w:rsid w:val="00BD1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BD17F7"/>
    <w:rPr>
      <w:rFonts w:cs="Times New Roman"/>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к Знак Знак"/>
    <w:link w:val="a3"/>
    <w:locked/>
    <w:rsid w:val="00BD17F7"/>
    <w:rPr>
      <w:rFonts w:ascii="Times New Roman" w:eastAsia="Times New Roman" w:hAnsi="Times New Roman" w:cs="Times New Roman"/>
      <w:sz w:val="24"/>
      <w:szCs w:val="24"/>
      <w:lang w:eastAsia="ru-RU"/>
    </w:rPr>
  </w:style>
  <w:style w:type="character" w:customStyle="1" w:styleId="apple-converted-space">
    <w:name w:val="apple-converted-space"/>
    <w:rsid w:val="00BD17F7"/>
  </w:style>
  <w:style w:type="character" w:styleId="ab">
    <w:name w:val="Strong"/>
    <w:basedOn w:val="a0"/>
    <w:uiPriority w:val="22"/>
    <w:qFormat/>
    <w:rsid w:val="00BD17F7"/>
    <w:rPr>
      <w:b/>
      <w:bCs/>
    </w:rPr>
  </w:style>
  <w:style w:type="paragraph" w:styleId="ac">
    <w:name w:val="List Paragraph"/>
    <w:basedOn w:val="a"/>
    <w:uiPriority w:val="34"/>
    <w:qFormat/>
    <w:rsid w:val="00BD17F7"/>
    <w:pPr>
      <w:spacing w:after="200" w:line="276"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4208</Words>
  <Characters>23988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Баирма Васильевна</dc:creator>
  <cp:keywords/>
  <dc:description/>
  <cp:lastModifiedBy>User</cp:lastModifiedBy>
  <cp:revision>3</cp:revision>
  <dcterms:created xsi:type="dcterms:W3CDTF">2020-10-28T04:03:00Z</dcterms:created>
  <dcterms:modified xsi:type="dcterms:W3CDTF">2020-10-28T05:32:00Z</dcterms:modified>
</cp:coreProperties>
</file>