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8" w:rsidRPr="009F2901" w:rsidRDefault="000C1318" w:rsidP="009F2901">
      <w:pPr>
        <w:spacing w:line="360" w:lineRule="auto"/>
        <w:ind w:right="-259"/>
        <w:jc w:val="center"/>
        <w:rPr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>Описание основной образовательной программы</w:t>
      </w:r>
      <w:r w:rsidR="00491460">
        <w:rPr>
          <w:rFonts w:eastAsia="Gabriola"/>
          <w:b/>
          <w:bCs/>
          <w:sz w:val="28"/>
          <w:szCs w:val="28"/>
        </w:rPr>
        <w:t xml:space="preserve"> основного общего образования М</w:t>
      </w:r>
      <w:r w:rsidRPr="009F2901">
        <w:rPr>
          <w:rFonts w:eastAsia="Gabriola"/>
          <w:b/>
          <w:bCs/>
          <w:sz w:val="28"/>
          <w:szCs w:val="28"/>
        </w:rPr>
        <w:t xml:space="preserve">ОУ </w:t>
      </w:r>
      <w:r w:rsidR="00491460">
        <w:rPr>
          <w:rFonts w:eastAsia="Gabriola"/>
          <w:b/>
          <w:bCs/>
          <w:sz w:val="28"/>
          <w:szCs w:val="28"/>
        </w:rPr>
        <w:t>«</w:t>
      </w:r>
      <w:proofErr w:type="spellStart"/>
      <w:r w:rsidR="00491460">
        <w:rPr>
          <w:rFonts w:eastAsia="Gabriola"/>
          <w:b/>
          <w:bCs/>
          <w:sz w:val="28"/>
          <w:szCs w:val="28"/>
        </w:rPr>
        <w:t>Усть-Наринская</w:t>
      </w:r>
      <w:proofErr w:type="spellEnd"/>
      <w:r w:rsidRPr="009F2901">
        <w:rPr>
          <w:rFonts w:eastAsia="Gabriola"/>
          <w:b/>
          <w:bCs/>
          <w:sz w:val="28"/>
          <w:szCs w:val="28"/>
        </w:rPr>
        <w:t xml:space="preserve"> СОШ</w:t>
      </w:r>
      <w:r w:rsidR="00491460">
        <w:rPr>
          <w:rFonts w:eastAsia="Gabriola"/>
          <w:b/>
          <w:bCs/>
          <w:sz w:val="28"/>
          <w:szCs w:val="28"/>
        </w:rPr>
        <w:t>»</w:t>
      </w:r>
      <w:r w:rsidR="00B96F4F">
        <w:rPr>
          <w:rFonts w:eastAsia="Gabriola"/>
          <w:b/>
          <w:bCs/>
          <w:sz w:val="28"/>
          <w:szCs w:val="28"/>
        </w:rPr>
        <w:t xml:space="preserve"> </w:t>
      </w:r>
    </w:p>
    <w:p w:rsidR="00C84868" w:rsidRPr="009F2901" w:rsidRDefault="00C84868" w:rsidP="009F2901">
      <w:pPr>
        <w:spacing w:line="360" w:lineRule="auto"/>
        <w:jc w:val="both"/>
        <w:rPr>
          <w:sz w:val="28"/>
          <w:szCs w:val="28"/>
        </w:rPr>
      </w:pPr>
    </w:p>
    <w:p w:rsidR="00C84868" w:rsidRPr="009F2901" w:rsidRDefault="000C1318" w:rsidP="009F2901">
      <w:pPr>
        <w:spacing w:line="360" w:lineRule="auto"/>
        <w:ind w:firstLine="566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Основная образовательная программа </w:t>
      </w:r>
      <w:r w:rsidRPr="009F2901">
        <w:rPr>
          <w:rFonts w:eastAsia="Gabriola"/>
          <w:b/>
          <w:bCs/>
          <w:sz w:val="28"/>
          <w:szCs w:val="28"/>
        </w:rPr>
        <w:t>основного общего образования</w:t>
      </w:r>
      <w:r w:rsidR="00491460">
        <w:rPr>
          <w:rFonts w:eastAsia="Gabriola"/>
          <w:b/>
          <w:bCs/>
          <w:sz w:val="28"/>
          <w:szCs w:val="28"/>
        </w:rPr>
        <w:t xml:space="preserve"> МОУ «</w:t>
      </w:r>
      <w:proofErr w:type="spellStart"/>
      <w:r w:rsidR="00491460">
        <w:rPr>
          <w:rFonts w:eastAsia="Gabriola"/>
          <w:b/>
          <w:bCs/>
          <w:sz w:val="28"/>
          <w:szCs w:val="28"/>
        </w:rPr>
        <w:t>Усть-Наринская</w:t>
      </w:r>
      <w:proofErr w:type="spellEnd"/>
      <w:r w:rsidR="00491460">
        <w:rPr>
          <w:rFonts w:eastAsia="Gabriola"/>
          <w:b/>
          <w:bCs/>
          <w:sz w:val="28"/>
          <w:szCs w:val="28"/>
        </w:rPr>
        <w:t xml:space="preserve"> СОШ»</w:t>
      </w:r>
      <w:r w:rsidRPr="009F2901">
        <w:rPr>
          <w:rFonts w:eastAsia="Gabriola"/>
          <w:sz w:val="28"/>
          <w:szCs w:val="28"/>
        </w:rPr>
        <w:t>, разработанная педагогами школы, является нормативнымдокументом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основного общего образования.</w:t>
      </w:r>
    </w:p>
    <w:p w:rsidR="00C84868" w:rsidRPr="009F2901" w:rsidRDefault="000C1318" w:rsidP="009F2901">
      <w:pPr>
        <w:spacing w:line="360" w:lineRule="auto"/>
        <w:ind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обновляется в соответствиисовременными требованиями: составляется учебный план на год, календарный учебный график, разрабатываются рабочие программы учебных предметов, курсов, дисциплин (модулей), элективных курсов.</w:t>
      </w:r>
    </w:p>
    <w:p w:rsidR="00C84868" w:rsidRPr="009F2901" w:rsidRDefault="000C1318" w:rsidP="009F2901">
      <w:pPr>
        <w:spacing w:line="360" w:lineRule="auto"/>
        <w:ind w:right="20" w:firstLine="33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Методологической основой ФГОС является системно-деятельностный подход. Основ</w:t>
      </w:r>
      <w:r w:rsidR="00491460">
        <w:rPr>
          <w:rFonts w:eastAsia="Gabriola"/>
          <w:sz w:val="28"/>
          <w:szCs w:val="28"/>
        </w:rPr>
        <w:t>ная образовательная программа М</w:t>
      </w:r>
      <w:r w:rsidRPr="009F2901">
        <w:rPr>
          <w:rFonts w:eastAsia="Gabriola"/>
          <w:sz w:val="28"/>
          <w:szCs w:val="28"/>
        </w:rPr>
        <w:t xml:space="preserve">ОУ </w:t>
      </w:r>
      <w:r w:rsidR="00491460">
        <w:rPr>
          <w:rFonts w:eastAsia="Gabriola"/>
          <w:sz w:val="28"/>
          <w:szCs w:val="28"/>
        </w:rPr>
        <w:t>«</w:t>
      </w:r>
      <w:proofErr w:type="spellStart"/>
      <w:r w:rsidR="00491460">
        <w:rPr>
          <w:rFonts w:eastAsia="Gabriola"/>
          <w:sz w:val="28"/>
          <w:szCs w:val="28"/>
        </w:rPr>
        <w:t>Усть-Наринская</w:t>
      </w:r>
      <w:proofErr w:type="spellEnd"/>
      <w:r w:rsidR="00491460">
        <w:rPr>
          <w:rFonts w:eastAsia="Gabriola"/>
          <w:sz w:val="28"/>
          <w:szCs w:val="28"/>
        </w:rPr>
        <w:t xml:space="preserve"> СОШ» </w:t>
      </w:r>
      <w:r w:rsidRPr="009F2901">
        <w:rPr>
          <w:rFonts w:eastAsia="Gabriola"/>
          <w:sz w:val="28"/>
          <w:szCs w:val="28"/>
        </w:rPr>
        <w:t>формируется с учётом</w:t>
      </w:r>
      <w:r w:rsidR="003179BA">
        <w:rPr>
          <w:rFonts w:eastAsia="Gabriola"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психолого-педагогических особенностей развития детей 11—15 лет.</w:t>
      </w:r>
    </w:p>
    <w:p w:rsidR="00C84868" w:rsidRPr="009F2901" w:rsidRDefault="000C1318" w:rsidP="009F2901">
      <w:pPr>
        <w:spacing w:line="360" w:lineRule="auto"/>
        <w:ind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Целями реализации </w:t>
      </w:r>
      <w:r w:rsidRPr="009F2901">
        <w:rPr>
          <w:rFonts w:eastAsia="Gabriola"/>
          <w:sz w:val="28"/>
          <w:szCs w:val="28"/>
        </w:rPr>
        <w:t>основной образовательной программы основного общегообразования являются:</w:t>
      </w:r>
    </w:p>
    <w:p w:rsidR="00C84868" w:rsidRPr="009F2901" w:rsidRDefault="000C1318" w:rsidP="009F2901">
      <w:pPr>
        <w:spacing w:line="360" w:lineRule="auto"/>
        <w:ind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84868" w:rsidRPr="009F2901" w:rsidRDefault="00C84868" w:rsidP="009F2901">
      <w:pPr>
        <w:spacing w:line="360" w:lineRule="auto"/>
        <w:jc w:val="both"/>
        <w:rPr>
          <w:rFonts w:eastAsia="Gabriola"/>
          <w:sz w:val="28"/>
          <w:szCs w:val="28"/>
        </w:rPr>
      </w:pPr>
    </w:p>
    <w:p w:rsidR="00C84868" w:rsidRPr="009F2901" w:rsidRDefault="000C1318" w:rsidP="009F2901">
      <w:pPr>
        <w:spacing w:line="360" w:lineRule="auto"/>
        <w:ind w:right="20"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lastRenderedPageBreak/>
        <w:t>— становление и развитие личности в её индивидуальности, самобытности, уникальности, неповторимости</w:t>
      </w:r>
    </w:p>
    <w:p w:rsidR="00C84868" w:rsidRPr="009F2901" w:rsidRDefault="000C1318" w:rsidP="009F2901">
      <w:pPr>
        <w:spacing w:line="360" w:lineRule="auto"/>
        <w:ind w:right="20"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Основная образовательная программа основного общего образования включает в себя три раздела: целевой, содержательный, организационный раздел основной образовательной программы основного общего образования.</w:t>
      </w:r>
    </w:p>
    <w:p w:rsidR="00C84868" w:rsidRPr="009F2901" w:rsidRDefault="00C84868" w:rsidP="009F2901">
      <w:pPr>
        <w:spacing w:line="360" w:lineRule="auto"/>
        <w:jc w:val="both"/>
        <w:rPr>
          <w:sz w:val="28"/>
          <w:szCs w:val="28"/>
        </w:rPr>
      </w:pPr>
    </w:p>
    <w:p w:rsidR="00C84868" w:rsidRPr="009F2901" w:rsidRDefault="000C1318" w:rsidP="009F2901">
      <w:pPr>
        <w:numPr>
          <w:ilvl w:val="0"/>
          <w:numId w:val="2"/>
        </w:numPr>
        <w:tabs>
          <w:tab w:val="left" w:pos="968"/>
        </w:tabs>
        <w:spacing w:line="360" w:lineRule="auto"/>
        <w:ind w:right="20" w:firstLine="4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Целевой раздел </w:t>
      </w:r>
      <w:r w:rsidRPr="009F2901">
        <w:rPr>
          <w:rFonts w:eastAsia="Gabriola"/>
          <w:sz w:val="28"/>
          <w:szCs w:val="28"/>
        </w:rPr>
        <w:t>определяет общее назначение, цели, задачи и планируемыерезультаты реали</w:t>
      </w:r>
      <w:r w:rsidR="00EA59CA">
        <w:rPr>
          <w:rFonts w:eastAsia="Gabriola"/>
          <w:sz w:val="28"/>
          <w:szCs w:val="28"/>
        </w:rPr>
        <w:t>зации образовательной программы</w:t>
      </w:r>
      <w:r w:rsidRPr="009F2901">
        <w:rPr>
          <w:rFonts w:eastAsia="Gabriola"/>
          <w:sz w:val="28"/>
          <w:szCs w:val="28"/>
        </w:rPr>
        <w:t>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Целевой раздел включает: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 пояснительную записку;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—планируемые результаты</w:t>
      </w:r>
      <w:r w:rsidR="009F2901">
        <w:rPr>
          <w:rFonts w:eastAsia="Gabriola"/>
          <w:sz w:val="28"/>
          <w:szCs w:val="28"/>
        </w:rPr>
        <w:t xml:space="preserve"> освоения </w:t>
      </w:r>
      <w:proofErr w:type="gramStart"/>
      <w:r w:rsidR="009F2901">
        <w:rPr>
          <w:rFonts w:eastAsia="Gabriola"/>
          <w:sz w:val="28"/>
          <w:szCs w:val="28"/>
        </w:rPr>
        <w:t>обучающимися</w:t>
      </w:r>
      <w:proofErr w:type="gramEnd"/>
      <w:r w:rsidR="009F2901">
        <w:rPr>
          <w:rFonts w:eastAsia="Gabriola"/>
          <w:sz w:val="28"/>
          <w:szCs w:val="28"/>
        </w:rPr>
        <w:t xml:space="preserve"> основной </w:t>
      </w:r>
      <w:r w:rsidRPr="009F2901">
        <w:rPr>
          <w:rFonts w:eastAsia="Gabriola"/>
          <w:sz w:val="28"/>
          <w:szCs w:val="28"/>
        </w:rPr>
        <w:t>образовательной программы основного общего образования:</w:t>
      </w:r>
    </w:p>
    <w:p w:rsidR="00C84868" w:rsidRPr="009F2901" w:rsidRDefault="00EA59CA" w:rsidP="00EA59CA">
      <w:pPr>
        <w:tabs>
          <w:tab w:val="left" w:pos="1208"/>
        </w:tabs>
        <w:spacing w:line="360" w:lineRule="auto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1. </w:t>
      </w:r>
      <w:r w:rsidR="000C1318" w:rsidRPr="009F2901">
        <w:rPr>
          <w:rFonts w:eastAsia="Gabriola"/>
          <w:sz w:val="28"/>
          <w:szCs w:val="28"/>
        </w:rPr>
        <w:t xml:space="preserve">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</w:t>
      </w:r>
      <w:proofErr w:type="spellStart"/>
      <w:r w:rsidR="000C1318" w:rsidRPr="009F2901">
        <w:rPr>
          <w:rFonts w:eastAsia="Gabriola"/>
          <w:sz w:val="28"/>
          <w:szCs w:val="28"/>
        </w:rPr>
        <w:t>предоставлениеиспользование</w:t>
      </w:r>
      <w:proofErr w:type="spellEnd"/>
      <w:r w:rsidR="000C1318" w:rsidRPr="009F2901">
        <w:rPr>
          <w:rFonts w:eastAsia="Gabriola"/>
          <w:sz w:val="28"/>
          <w:szCs w:val="28"/>
        </w:rPr>
        <w:t xml:space="preserve"> исключительно </w:t>
      </w:r>
      <w:proofErr w:type="spellStart"/>
      <w:r w:rsidR="000C1318" w:rsidRPr="009F2901">
        <w:rPr>
          <w:rFonts w:eastAsia="Gabriola"/>
          <w:sz w:val="28"/>
          <w:szCs w:val="28"/>
        </w:rPr>
        <w:t>неперсонифицированной</w:t>
      </w:r>
      <w:proofErr w:type="spellEnd"/>
      <w:r w:rsidR="000C1318" w:rsidRPr="009F2901">
        <w:rPr>
          <w:rFonts w:eastAsia="Gabriola"/>
          <w:sz w:val="28"/>
          <w:szCs w:val="28"/>
        </w:rPr>
        <w:t xml:space="preserve"> информации.</w:t>
      </w:r>
    </w:p>
    <w:p w:rsidR="00C84868" w:rsidRPr="009F2901" w:rsidRDefault="000C1318" w:rsidP="00EA59CA">
      <w:pPr>
        <w:spacing w:line="360" w:lineRule="auto"/>
        <w:ind w:right="20"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2.Метапредметные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9F2901">
        <w:rPr>
          <w:rFonts w:eastAsia="Gabriola"/>
          <w:sz w:val="28"/>
          <w:szCs w:val="28"/>
        </w:rPr>
        <w:t>метапредметных</w:t>
      </w:r>
      <w:proofErr w:type="spellEnd"/>
      <w:r w:rsidRPr="009F2901">
        <w:rPr>
          <w:rFonts w:eastAsia="Gabriola"/>
          <w:sz w:val="28"/>
          <w:szCs w:val="28"/>
        </w:rPr>
        <w:t xml:space="preserve"> результатов.</w:t>
      </w:r>
    </w:p>
    <w:p w:rsidR="00C84868" w:rsidRPr="009F2901" w:rsidRDefault="000C1318" w:rsidP="009F2901">
      <w:pPr>
        <w:spacing w:line="360" w:lineRule="auto"/>
        <w:ind w:right="20"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3.Предметные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C84868" w:rsidRPr="009F2901" w:rsidRDefault="00C84868" w:rsidP="009F2901">
      <w:pPr>
        <w:spacing w:line="360" w:lineRule="auto"/>
        <w:rPr>
          <w:sz w:val="28"/>
          <w:szCs w:val="28"/>
        </w:rPr>
        <w:sectPr w:rsidR="00C84868" w:rsidRPr="009F2901" w:rsidSect="009F2901">
          <w:pgSz w:w="11900" w:h="16840"/>
          <w:pgMar w:top="1116" w:right="840" w:bottom="993" w:left="1440" w:header="0" w:footer="0" w:gutter="0"/>
          <w:cols w:space="720" w:equalWidth="0">
            <w:col w:w="9620"/>
          </w:cols>
        </w:sectPr>
      </w:pPr>
    </w:p>
    <w:p w:rsidR="00C84868" w:rsidRPr="009F2901" w:rsidRDefault="000C1318" w:rsidP="00EA59CA">
      <w:pPr>
        <w:spacing w:line="360" w:lineRule="auto"/>
        <w:ind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lastRenderedPageBreak/>
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предмету: «Русский язык», «Литература», «Иностранный язык», «Иностранный язык (второй)», «История России. </w:t>
      </w:r>
      <w:proofErr w:type="gramStart"/>
      <w:r w:rsidRPr="009F2901">
        <w:rPr>
          <w:rFonts w:eastAsia="Gabriola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C84868" w:rsidRPr="009F2901" w:rsidRDefault="000C1318" w:rsidP="00EA59CA">
      <w:pPr>
        <w:numPr>
          <w:ilvl w:val="2"/>
          <w:numId w:val="4"/>
        </w:numPr>
        <w:tabs>
          <w:tab w:val="left" w:pos="1233"/>
        </w:tabs>
        <w:spacing w:line="360" w:lineRule="auto"/>
        <w:ind w:firstLine="712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систему </w:t>
      </w:r>
      <w:proofErr w:type="gramStart"/>
      <w:r w:rsidRPr="009F2901">
        <w:rPr>
          <w:rFonts w:eastAsia="Gabriola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F2901">
        <w:rPr>
          <w:rFonts w:eastAsia="Gabriola"/>
          <w:sz w:val="28"/>
          <w:szCs w:val="28"/>
        </w:rPr>
        <w:t>.</w:t>
      </w:r>
    </w:p>
    <w:p w:rsidR="00C84868" w:rsidRPr="009F2901" w:rsidRDefault="00C84868" w:rsidP="009F2901">
      <w:pPr>
        <w:spacing w:line="360" w:lineRule="auto"/>
        <w:rPr>
          <w:rFonts w:eastAsia="Gabriola"/>
          <w:sz w:val="28"/>
          <w:szCs w:val="28"/>
        </w:rPr>
      </w:pPr>
    </w:p>
    <w:p w:rsidR="00C84868" w:rsidRPr="00EA59CA" w:rsidRDefault="000C1318" w:rsidP="009F2901">
      <w:pPr>
        <w:numPr>
          <w:ilvl w:val="0"/>
          <w:numId w:val="4"/>
        </w:numPr>
        <w:tabs>
          <w:tab w:val="left" w:pos="710"/>
        </w:tabs>
        <w:spacing w:line="360" w:lineRule="auto"/>
        <w:ind w:firstLine="4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Содержательный раздел </w:t>
      </w:r>
      <w:r w:rsidRPr="009F2901">
        <w:rPr>
          <w:rFonts w:eastAsia="Gabriola"/>
          <w:sz w:val="28"/>
          <w:szCs w:val="28"/>
        </w:rPr>
        <w:t>определяет общее содержание и включает образовательныепрограммы, ориентированные на достижение личностных, предметных и метапредметных результатов, в том числе:</w:t>
      </w:r>
    </w:p>
    <w:p w:rsidR="00C84868" w:rsidRPr="009F2901" w:rsidRDefault="000C1318" w:rsidP="00EA59CA">
      <w:pPr>
        <w:spacing w:line="360" w:lineRule="auto"/>
        <w:ind w:right="20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- программу развития универсальных учебных действий, </w:t>
      </w:r>
      <w:proofErr w:type="gramStart"/>
      <w:r w:rsidRPr="009F2901">
        <w:rPr>
          <w:rFonts w:eastAsia="Gabriola"/>
          <w:sz w:val="28"/>
          <w:szCs w:val="28"/>
        </w:rPr>
        <w:t>включающая</w:t>
      </w:r>
      <w:proofErr w:type="gramEnd"/>
      <w:r w:rsidRPr="009F2901">
        <w:rPr>
          <w:rFonts w:eastAsia="Gabriola"/>
          <w:sz w:val="28"/>
          <w:szCs w:val="28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9F2901" w:rsidRDefault="000C1318" w:rsidP="00EA59CA">
      <w:pPr>
        <w:spacing w:line="360" w:lineRule="auto"/>
        <w:ind w:right="20"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Целью программы развития универсальных учебных действий является обеспечение организационно-методических условий для реализации системно - деятельностного подхода, положенного в основу ФГОС, с тем, чтобы сформировать у учащихся основной школы способности к самостоятельному учебному целеполаганию и учебному сотрудничеству; </w:t>
      </w:r>
    </w:p>
    <w:p w:rsidR="00C84868" w:rsidRPr="009F2901" w:rsidRDefault="000C1318" w:rsidP="009F2901">
      <w:pPr>
        <w:spacing w:line="360" w:lineRule="auto"/>
        <w:ind w:right="20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программы отдельных учебных предметов, курсов;</w:t>
      </w:r>
    </w:p>
    <w:p w:rsidR="009F2901" w:rsidRDefault="000C1318" w:rsidP="00EA59CA">
      <w:pPr>
        <w:spacing w:line="360" w:lineRule="auto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- программу воспитания и </w:t>
      </w:r>
      <w:proofErr w:type="gramStart"/>
      <w:r w:rsidRPr="009F2901">
        <w:rPr>
          <w:rFonts w:eastAsia="Gabriola"/>
          <w:sz w:val="28"/>
          <w:szCs w:val="28"/>
        </w:rPr>
        <w:t>социализаци</w:t>
      </w:r>
      <w:bookmarkStart w:id="0" w:name="_GoBack"/>
      <w:bookmarkEnd w:id="0"/>
      <w:r w:rsidRPr="009F2901">
        <w:rPr>
          <w:rFonts w:eastAsia="Gabriola"/>
          <w:sz w:val="28"/>
          <w:szCs w:val="28"/>
        </w:rPr>
        <w:t>и</w:t>
      </w:r>
      <w:proofErr w:type="gramEnd"/>
      <w:r w:rsidRPr="009F2901">
        <w:rPr>
          <w:rFonts w:eastAsia="Gabriola"/>
          <w:sz w:val="28"/>
          <w:szCs w:val="28"/>
        </w:rPr>
        <w:t xml:space="preserve"> обучающихся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программу коррекционной работы.</w:t>
      </w:r>
    </w:p>
    <w:p w:rsidR="00C84868" w:rsidRPr="009F2901" w:rsidRDefault="00C8486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</w:p>
    <w:p w:rsidR="00C84868" w:rsidRPr="009F2901" w:rsidRDefault="000C1318" w:rsidP="009F2901">
      <w:pPr>
        <w:numPr>
          <w:ilvl w:val="1"/>
          <w:numId w:val="4"/>
        </w:numPr>
        <w:tabs>
          <w:tab w:val="left" w:pos="1024"/>
        </w:tabs>
        <w:spacing w:line="360" w:lineRule="auto"/>
        <w:ind w:firstLine="458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lastRenderedPageBreak/>
        <w:t xml:space="preserve">Организационный раздел основной образовательной программы основного общего образования </w:t>
      </w:r>
      <w:r w:rsidRPr="009F2901">
        <w:rPr>
          <w:rFonts w:eastAsia="Gabriola"/>
          <w:sz w:val="28"/>
          <w:szCs w:val="28"/>
        </w:rPr>
        <w:t>раздел устанавливает общие рамки организации образовательногопроцесса, а также механизм реализации компонентов образовательной программы.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Организационный раздел включает:</w:t>
      </w:r>
    </w:p>
    <w:p w:rsidR="009F2901" w:rsidRDefault="000C1318" w:rsidP="009F2901">
      <w:pPr>
        <w:spacing w:line="360" w:lineRule="auto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учебный план основного общего обр</w:t>
      </w:r>
      <w:r w:rsidR="009F2901">
        <w:rPr>
          <w:rFonts w:eastAsia="Gabriola"/>
          <w:sz w:val="28"/>
          <w:szCs w:val="28"/>
        </w:rPr>
        <w:t xml:space="preserve">азования; </w:t>
      </w:r>
    </w:p>
    <w:p w:rsidR="009F2901" w:rsidRDefault="009F2901" w:rsidP="009F2901">
      <w:pPr>
        <w:spacing w:line="360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 календарный учебный г</w:t>
      </w:r>
      <w:r w:rsidR="000C1318" w:rsidRPr="009F2901">
        <w:rPr>
          <w:rFonts w:eastAsia="Gabriola"/>
          <w:sz w:val="28"/>
          <w:szCs w:val="28"/>
        </w:rPr>
        <w:t xml:space="preserve">рафик; </w:t>
      </w:r>
    </w:p>
    <w:p w:rsidR="00C84868" w:rsidRPr="009F2901" w:rsidRDefault="000C1318" w:rsidP="009F2901">
      <w:pPr>
        <w:spacing w:line="360" w:lineRule="auto"/>
        <w:ind w:right="4480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план внеурочной деятельности;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систему условий реализации основной образовательной программы.</w:t>
      </w:r>
    </w:p>
    <w:sectPr w:rsidR="00C84868" w:rsidRPr="009F2901" w:rsidSect="00AF204D">
      <w:pgSz w:w="11900" w:h="16840"/>
      <w:pgMar w:top="1122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68481C"/>
    <w:lvl w:ilvl="0" w:tplc="BF860CEC">
      <w:start w:val="1"/>
      <w:numFmt w:val="bullet"/>
      <w:lvlText w:val="и"/>
      <w:lvlJc w:val="left"/>
    </w:lvl>
    <w:lvl w:ilvl="1" w:tplc="1856FA0E">
      <w:start w:val="1"/>
      <w:numFmt w:val="decimal"/>
      <w:lvlText w:val="%2."/>
      <w:lvlJc w:val="left"/>
    </w:lvl>
    <w:lvl w:ilvl="2" w:tplc="A860F9F8">
      <w:numFmt w:val="decimal"/>
      <w:lvlText w:val=""/>
      <w:lvlJc w:val="left"/>
    </w:lvl>
    <w:lvl w:ilvl="3" w:tplc="3DC06D96">
      <w:numFmt w:val="decimal"/>
      <w:lvlText w:val=""/>
      <w:lvlJc w:val="left"/>
    </w:lvl>
    <w:lvl w:ilvl="4" w:tplc="9E824BF8">
      <w:numFmt w:val="decimal"/>
      <w:lvlText w:val=""/>
      <w:lvlJc w:val="left"/>
    </w:lvl>
    <w:lvl w:ilvl="5" w:tplc="FC0E4F98">
      <w:numFmt w:val="decimal"/>
      <w:lvlText w:val=""/>
      <w:lvlJc w:val="left"/>
    </w:lvl>
    <w:lvl w:ilvl="6" w:tplc="0B8681E0">
      <w:numFmt w:val="decimal"/>
      <w:lvlText w:val=""/>
      <w:lvlJc w:val="left"/>
    </w:lvl>
    <w:lvl w:ilvl="7" w:tplc="F7728AD8">
      <w:numFmt w:val="decimal"/>
      <w:lvlText w:val=""/>
      <w:lvlJc w:val="left"/>
    </w:lvl>
    <w:lvl w:ilvl="8" w:tplc="1B82BE5A">
      <w:numFmt w:val="decimal"/>
      <w:lvlText w:val=""/>
      <w:lvlJc w:val="left"/>
    </w:lvl>
  </w:abstractNum>
  <w:abstractNum w:abstractNumId="1">
    <w:nsid w:val="00003D6C"/>
    <w:multiLevelType w:val="hybridMultilevel"/>
    <w:tmpl w:val="AC8AC4AA"/>
    <w:lvl w:ilvl="0" w:tplc="3DB0EC74">
      <w:start w:val="1"/>
      <w:numFmt w:val="decimal"/>
      <w:lvlText w:val="%1."/>
      <w:lvlJc w:val="left"/>
    </w:lvl>
    <w:lvl w:ilvl="1" w:tplc="D858389E">
      <w:numFmt w:val="decimal"/>
      <w:lvlText w:val=""/>
      <w:lvlJc w:val="left"/>
    </w:lvl>
    <w:lvl w:ilvl="2" w:tplc="8F96EB62">
      <w:numFmt w:val="decimal"/>
      <w:lvlText w:val=""/>
      <w:lvlJc w:val="left"/>
    </w:lvl>
    <w:lvl w:ilvl="3" w:tplc="99E0B4C2">
      <w:numFmt w:val="decimal"/>
      <w:lvlText w:val=""/>
      <w:lvlJc w:val="left"/>
    </w:lvl>
    <w:lvl w:ilvl="4" w:tplc="2580F3F0">
      <w:numFmt w:val="decimal"/>
      <w:lvlText w:val=""/>
      <w:lvlJc w:val="left"/>
    </w:lvl>
    <w:lvl w:ilvl="5" w:tplc="0234D830">
      <w:numFmt w:val="decimal"/>
      <w:lvlText w:val=""/>
      <w:lvlJc w:val="left"/>
    </w:lvl>
    <w:lvl w:ilvl="6" w:tplc="22CC4CD0">
      <w:numFmt w:val="decimal"/>
      <w:lvlText w:val=""/>
      <w:lvlJc w:val="left"/>
    </w:lvl>
    <w:lvl w:ilvl="7" w:tplc="35BCC9AE">
      <w:numFmt w:val="decimal"/>
      <w:lvlText w:val=""/>
      <w:lvlJc w:val="left"/>
    </w:lvl>
    <w:lvl w:ilvl="8" w:tplc="93FCCD76">
      <w:numFmt w:val="decimal"/>
      <w:lvlText w:val=""/>
      <w:lvlJc w:val="left"/>
    </w:lvl>
  </w:abstractNum>
  <w:abstractNum w:abstractNumId="2">
    <w:nsid w:val="00004AE1"/>
    <w:multiLevelType w:val="hybridMultilevel"/>
    <w:tmpl w:val="93D61B5A"/>
    <w:lvl w:ilvl="0" w:tplc="911E9556">
      <w:start w:val="1"/>
      <w:numFmt w:val="bullet"/>
      <w:lvlText w:val="с"/>
      <w:lvlJc w:val="left"/>
    </w:lvl>
    <w:lvl w:ilvl="1" w:tplc="930A4AF2">
      <w:start w:val="1"/>
      <w:numFmt w:val="bullet"/>
      <w:lvlText w:val="\emdash "/>
      <w:lvlJc w:val="left"/>
    </w:lvl>
    <w:lvl w:ilvl="2" w:tplc="8056D572">
      <w:start w:val="1"/>
      <w:numFmt w:val="bullet"/>
      <w:lvlText w:val="\emdash "/>
      <w:lvlJc w:val="left"/>
    </w:lvl>
    <w:lvl w:ilvl="3" w:tplc="F7F65B22">
      <w:numFmt w:val="decimal"/>
      <w:lvlText w:val=""/>
      <w:lvlJc w:val="left"/>
    </w:lvl>
    <w:lvl w:ilvl="4" w:tplc="B4A808C8">
      <w:numFmt w:val="decimal"/>
      <w:lvlText w:val=""/>
      <w:lvlJc w:val="left"/>
    </w:lvl>
    <w:lvl w:ilvl="5" w:tplc="56264E0A">
      <w:numFmt w:val="decimal"/>
      <w:lvlText w:val=""/>
      <w:lvlJc w:val="left"/>
    </w:lvl>
    <w:lvl w:ilvl="6" w:tplc="573889F8">
      <w:numFmt w:val="decimal"/>
      <w:lvlText w:val=""/>
      <w:lvlJc w:val="left"/>
    </w:lvl>
    <w:lvl w:ilvl="7" w:tplc="69D46534">
      <w:numFmt w:val="decimal"/>
      <w:lvlText w:val=""/>
      <w:lvlJc w:val="left"/>
    </w:lvl>
    <w:lvl w:ilvl="8" w:tplc="E6E800E4">
      <w:numFmt w:val="decimal"/>
      <w:lvlText w:val=""/>
      <w:lvlJc w:val="left"/>
    </w:lvl>
  </w:abstractNum>
  <w:abstractNum w:abstractNumId="3">
    <w:nsid w:val="000072AE"/>
    <w:multiLevelType w:val="hybridMultilevel"/>
    <w:tmpl w:val="FA9E2EBC"/>
    <w:lvl w:ilvl="0" w:tplc="485AFA88">
      <w:start w:val="1"/>
      <w:numFmt w:val="decimal"/>
      <w:lvlText w:val="%1."/>
      <w:lvlJc w:val="left"/>
    </w:lvl>
    <w:lvl w:ilvl="1" w:tplc="EEF6E8CC">
      <w:start w:val="3"/>
      <w:numFmt w:val="decimal"/>
      <w:lvlText w:val="%2."/>
      <w:lvlJc w:val="left"/>
    </w:lvl>
    <w:lvl w:ilvl="2" w:tplc="97BC9AF4">
      <w:start w:val="1"/>
      <w:numFmt w:val="bullet"/>
      <w:lvlText w:val="-"/>
      <w:lvlJc w:val="left"/>
    </w:lvl>
    <w:lvl w:ilvl="3" w:tplc="2582520E">
      <w:numFmt w:val="decimal"/>
      <w:lvlText w:val=""/>
      <w:lvlJc w:val="left"/>
    </w:lvl>
    <w:lvl w:ilvl="4" w:tplc="6E24BEEC">
      <w:numFmt w:val="decimal"/>
      <w:lvlText w:val=""/>
      <w:lvlJc w:val="left"/>
    </w:lvl>
    <w:lvl w:ilvl="5" w:tplc="1EFE5F60">
      <w:numFmt w:val="decimal"/>
      <w:lvlText w:val=""/>
      <w:lvlJc w:val="left"/>
    </w:lvl>
    <w:lvl w:ilvl="6" w:tplc="66E02C34">
      <w:numFmt w:val="decimal"/>
      <w:lvlText w:val=""/>
      <w:lvlJc w:val="left"/>
    </w:lvl>
    <w:lvl w:ilvl="7" w:tplc="30602A30">
      <w:numFmt w:val="decimal"/>
      <w:lvlText w:val=""/>
      <w:lvlJc w:val="left"/>
    </w:lvl>
    <w:lvl w:ilvl="8" w:tplc="EC3C82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868"/>
    <w:rsid w:val="000C1318"/>
    <w:rsid w:val="003179BA"/>
    <w:rsid w:val="00491460"/>
    <w:rsid w:val="00704E22"/>
    <w:rsid w:val="009F2901"/>
    <w:rsid w:val="00AF204D"/>
    <w:rsid w:val="00B96F4F"/>
    <w:rsid w:val="00C84868"/>
    <w:rsid w:val="00EA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2021-01-14T04:34:00Z</dcterms:created>
  <dcterms:modified xsi:type="dcterms:W3CDTF">2021-01-14T04:42:00Z</dcterms:modified>
</cp:coreProperties>
</file>