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81" w:rsidRPr="00F13A81" w:rsidRDefault="00F13A81" w:rsidP="00F13A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13A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Электронные образовательные ресурсы</w:t>
      </w:r>
    </w:p>
    <w:p w:rsidR="00F13A81" w:rsidRPr="00F13A81" w:rsidRDefault="00F13A81" w:rsidP="00F13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A81">
        <w:rPr>
          <w:rFonts w:ascii="Times New Roman" w:eastAsia="Times New Roman" w:hAnsi="Times New Roman" w:cs="Times New Roman"/>
          <w:sz w:val="24"/>
          <w:szCs w:val="24"/>
        </w:rPr>
        <w:t>Электронные образовательные ресурсы, к которым обеспечивается доступ обучающихся.</w:t>
      </w:r>
      <w:r w:rsidRPr="00F13A81">
        <w:rPr>
          <w:rFonts w:ascii="Times New Roman" w:eastAsia="Times New Roman" w:hAnsi="Times New Roman" w:cs="Times New Roman"/>
          <w:sz w:val="24"/>
          <w:szCs w:val="24"/>
        </w:rPr>
        <w:br/>
        <w:t>В рамках образовательного процесса осуществляется доступ учащихся ко всем образовательным ресурсам сети Интернет под руководством преподавателя, проводящего учебное занятие. Доступ в Интернет во внеучебное время для школьников п</w:t>
      </w:r>
      <w:r>
        <w:rPr>
          <w:rFonts w:ascii="Times New Roman" w:eastAsia="Times New Roman" w:hAnsi="Times New Roman" w:cs="Times New Roman"/>
          <w:sz w:val="24"/>
          <w:szCs w:val="24"/>
        </w:rPr>
        <w:t>редоставляется в кабинете информатики (1 компьютер) и в библиотеке (1</w:t>
      </w:r>
      <w:r w:rsidRPr="00F13A81">
        <w:rPr>
          <w:rFonts w:ascii="Times New Roman" w:eastAsia="Times New Roman" w:hAnsi="Times New Roman" w:cs="Times New Roman"/>
          <w:sz w:val="24"/>
          <w:szCs w:val="24"/>
        </w:rPr>
        <w:t xml:space="preserve"> АРМ библиотекаря). Программами контентной фильтрации обеспечивается исключение доступа к ресурсам Интернет, не относящимся к образовательному процессу.</w:t>
      </w:r>
      <w:r w:rsidRPr="00F13A81">
        <w:rPr>
          <w:rFonts w:ascii="Times New Roman" w:eastAsia="Times New Roman" w:hAnsi="Times New Roman" w:cs="Times New Roman"/>
          <w:sz w:val="24"/>
          <w:szCs w:val="24"/>
        </w:rPr>
        <w:br/>
        <w:t>Наличие цифров</w:t>
      </w:r>
      <w:r>
        <w:rPr>
          <w:rFonts w:ascii="Times New Roman" w:eastAsia="Times New Roman" w:hAnsi="Times New Roman" w:cs="Times New Roman"/>
          <w:sz w:val="24"/>
          <w:szCs w:val="24"/>
        </w:rPr>
        <w:t>ые образовательные ресурсы – 266</w:t>
      </w:r>
      <w:r w:rsidRPr="00F13A81">
        <w:rPr>
          <w:rFonts w:ascii="Times New Roman" w:eastAsia="Times New Roman" w:hAnsi="Times New Roman" w:cs="Times New Roman"/>
          <w:sz w:val="24"/>
          <w:szCs w:val="24"/>
        </w:rPr>
        <w:t xml:space="preserve"> шт.</w:t>
      </w:r>
      <w:r w:rsidRPr="00F13A81">
        <w:rPr>
          <w:rFonts w:ascii="Times New Roman" w:eastAsia="Times New Roman" w:hAnsi="Times New Roman" w:cs="Times New Roman"/>
          <w:sz w:val="24"/>
          <w:szCs w:val="24"/>
        </w:rPr>
        <w:br/>
        <w:t>Электронный каталог – АИБС «MARK-SQL»</w:t>
      </w:r>
    </w:p>
    <w:p w:rsidR="002D4821" w:rsidRDefault="002D4821"/>
    <w:sectPr w:rsidR="002D4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F13A81"/>
    <w:rsid w:val="002D4821"/>
    <w:rsid w:val="00F13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3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A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4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>Microsoft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2022-06-29T01:18:00Z</dcterms:created>
  <dcterms:modified xsi:type="dcterms:W3CDTF">2022-06-29T01:27:00Z</dcterms:modified>
</cp:coreProperties>
</file>